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30A" w:rsidRDefault="00D64E74" w:rsidP="004C0E5C">
      <w:pPr>
        <w:pStyle w:val="Kopfzeile"/>
        <w:tabs>
          <w:tab w:val="clear" w:pos="4536"/>
          <w:tab w:val="clear" w:pos="9072"/>
        </w:tabs>
        <w:spacing w:after="120" w:line="360" w:lineRule="auto"/>
        <w:rPr>
          <w:noProof/>
          <w:lang w:val="de-DE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D1D182D" wp14:editId="50353A75">
                <wp:simplePos x="0" y="0"/>
                <wp:positionH relativeFrom="column">
                  <wp:posOffset>-98425</wp:posOffset>
                </wp:positionH>
                <wp:positionV relativeFrom="paragraph">
                  <wp:posOffset>63500</wp:posOffset>
                </wp:positionV>
                <wp:extent cx="3434080" cy="345440"/>
                <wp:effectExtent l="0" t="0" r="0" b="0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408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4C49" w:rsidRPr="0008670D" w:rsidRDefault="00BF4C49" w:rsidP="00FA46BF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i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08670D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>PRESSE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>INFORMATION 2/2019</w:t>
                            </w:r>
                          </w:p>
                          <w:p w:rsidR="00BF4C49" w:rsidRPr="00172D50" w:rsidRDefault="00BF4C49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E21909B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7.75pt;margin-top:5pt;width:270.4pt;height:27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rAftgIAALo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" filled="f" stroked="f">
                <v:textbox>
                  <w:txbxContent>
                    <w:p w:rsidR="00A471BB" w:rsidRPr="0008670D" w:rsidRDefault="00A471BB" w:rsidP="00FA46BF">
                      <w:pPr>
                        <w:spacing w:line="360" w:lineRule="auto"/>
                        <w:rPr>
                          <w:rFonts w:asciiTheme="minorHAnsi" w:hAnsiTheme="minorHAnsi" w:cstheme="minorHAnsi"/>
                          <w:i/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08670D">
                        <w:rPr>
                          <w:rFonts w:asciiTheme="minorHAnsi" w:hAnsiTheme="minorHAnsi" w:cstheme="minorHAnsi"/>
                          <w:b/>
                          <w:i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>PRESSE</w:t>
                      </w:r>
                      <w:r>
                        <w:rPr>
                          <w:rFonts w:asciiTheme="minorHAnsi" w:hAnsiTheme="minorHAnsi" w:cstheme="minorHAnsi"/>
                          <w:i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>INFORMATION 2/2019</w:t>
                      </w:r>
                    </w:p>
                    <w:p w:rsidR="00A471BB" w:rsidRPr="00172D50" w:rsidRDefault="00A471BB">
                      <w:pPr>
                        <w:spacing w:line="360" w:lineRule="auto"/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6630A" w:rsidRDefault="00D6630A" w:rsidP="004C0E5C">
      <w:pPr>
        <w:spacing w:after="120" w:line="360" w:lineRule="auto"/>
        <w:ind w:right="480"/>
        <w:rPr>
          <w:lang w:val="de-DE"/>
        </w:rPr>
      </w:pPr>
    </w:p>
    <w:p w:rsidR="00D6630A" w:rsidRPr="00676C21" w:rsidRDefault="00D6630A" w:rsidP="004C0E5C">
      <w:pPr>
        <w:spacing w:after="120" w:line="360" w:lineRule="auto"/>
        <w:ind w:right="902"/>
        <w:rPr>
          <w:b/>
          <w:sz w:val="28"/>
          <w:lang w:val="de-DE"/>
        </w:rPr>
      </w:pPr>
    </w:p>
    <w:p w:rsidR="00CD31D2" w:rsidRDefault="004F06A8" w:rsidP="004F06A8">
      <w:pPr>
        <w:ind w:right="902"/>
        <w:rPr>
          <w:rFonts w:asciiTheme="minorHAnsi" w:hAnsiTheme="minorHAnsi"/>
          <w:b/>
          <w:sz w:val="36"/>
          <w:szCs w:val="36"/>
          <w:lang w:val="de-DE"/>
        </w:rPr>
      </w:pPr>
      <w:r>
        <w:rPr>
          <w:rFonts w:asciiTheme="minorHAnsi" w:hAnsiTheme="minorHAnsi"/>
          <w:b/>
          <w:sz w:val="36"/>
          <w:szCs w:val="36"/>
          <w:lang w:val="de-DE"/>
        </w:rPr>
        <w:t xml:space="preserve">Dreh-Innovation: Höchste Präzision und Effizienz mit neuem Multifunktionswerkzeug </w:t>
      </w:r>
    </w:p>
    <w:p w:rsidR="00917159" w:rsidRPr="00917159" w:rsidRDefault="00917159" w:rsidP="004C0E5C">
      <w:pPr>
        <w:spacing w:after="120" w:line="360" w:lineRule="auto"/>
        <w:ind w:right="902"/>
        <w:rPr>
          <w:rFonts w:asciiTheme="minorHAnsi" w:hAnsiTheme="minorHAnsi" w:cstheme="minorHAnsi"/>
          <w:lang w:val="de-DE"/>
        </w:rPr>
      </w:pPr>
    </w:p>
    <w:p w:rsidR="009F43B6" w:rsidRDefault="004F06A8" w:rsidP="00C131CA">
      <w:pPr>
        <w:spacing w:after="120" w:line="360" w:lineRule="auto"/>
        <w:rPr>
          <w:rFonts w:asciiTheme="minorHAnsi" w:hAnsiTheme="minorHAnsi"/>
          <w:i/>
          <w:sz w:val="22"/>
          <w:szCs w:val="22"/>
          <w:lang w:val="de-DE"/>
        </w:rPr>
      </w:pPr>
      <w:r>
        <w:rPr>
          <w:rFonts w:asciiTheme="minorHAnsi" w:hAnsiTheme="minorHAnsi"/>
          <w:i/>
          <w:sz w:val="22"/>
          <w:szCs w:val="22"/>
          <w:lang w:val="de-DE"/>
        </w:rPr>
        <w:t>Die präzise Drehbearbeitung dünner Werkstücke ab 1,5 mm Durchmesser</w:t>
      </w:r>
      <w:r w:rsidR="00DC33B4">
        <w:rPr>
          <w:rFonts w:asciiTheme="minorHAnsi" w:hAnsiTheme="minorHAnsi"/>
          <w:i/>
          <w:sz w:val="22"/>
          <w:szCs w:val="22"/>
          <w:lang w:val="de-DE"/>
        </w:rPr>
        <w:t xml:space="preserve"> ist mit konventi</w:t>
      </w:r>
      <w:r w:rsidR="00DC33B4">
        <w:rPr>
          <w:rFonts w:asciiTheme="minorHAnsi" w:hAnsiTheme="minorHAnsi"/>
          <w:i/>
          <w:sz w:val="22"/>
          <w:szCs w:val="22"/>
          <w:lang w:val="de-DE"/>
        </w:rPr>
        <w:t>o</w:t>
      </w:r>
      <w:r w:rsidR="00DC33B4">
        <w:rPr>
          <w:rFonts w:asciiTheme="minorHAnsi" w:hAnsiTheme="minorHAnsi"/>
          <w:i/>
          <w:sz w:val="22"/>
          <w:szCs w:val="22"/>
          <w:lang w:val="de-DE"/>
        </w:rPr>
        <w:t xml:space="preserve">nellen Drehwerkzeugen nicht </w:t>
      </w:r>
      <w:r w:rsidR="00C131CA">
        <w:rPr>
          <w:rFonts w:asciiTheme="minorHAnsi" w:hAnsiTheme="minorHAnsi"/>
          <w:i/>
          <w:sz w:val="22"/>
          <w:szCs w:val="22"/>
          <w:lang w:val="de-DE"/>
        </w:rPr>
        <w:t xml:space="preserve">effizient </w:t>
      </w:r>
      <w:r w:rsidR="00DC33B4">
        <w:rPr>
          <w:rFonts w:asciiTheme="minorHAnsi" w:hAnsiTheme="minorHAnsi"/>
          <w:i/>
          <w:sz w:val="22"/>
          <w:szCs w:val="22"/>
          <w:lang w:val="de-DE"/>
        </w:rPr>
        <w:t xml:space="preserve">möglich. </w:t>
      </w:r>
      <w:r w:rsidR="00B3026B">
        <w:rPr>
          <w:rFonts w:asciiTheme="minorHAnsi" w:hAnsiTheme="minorHAnsi"/>
          <w:i/>
          <w:sz w:val="22"/>
          <w:szCs w:val="22"/>
          <w:lang w:val="de-DE"/>
        </w:rPr>
        <w:t xml:space="preserve">Auf der EMO 2019 stellt Leistritz ein </w:t>
      </w:r>
      <w:r w:rsidR="00DC33B4">
        <w:rPr>
          <w:rFonts w:asciiTheme="minorHAnsi" w:hAnsiTheme="minorHAnsi"/>
          <w:i/>
          <w:sz w:val="22"/>
          <w:szCs w:val="22"/>
          <w:lang w:val="de-DE"/>
        </w:rPr>
        <w:t xml:space="preserve"> neues Multifunktionswerkzeug </w:t>
      </w:r>
      <w:r w:rsidR="00B3026B">
        <w:rPr>
          <w:rFonts w:asciiTheme="minorHAnsi" w:hAnsiTheme="minorHAnsi"/>
          <w:i/>
          <w:sz w:val="22"/>
          <w:szCs w:val="22"/>
          <w:lang w:val="de-DE"/>
        </w:rPr>
        <w:t xml:space="preserve">vor, das </w:t>
      </w:r>
      <w:r w:rsidR="00DC33B4">
        <w:rPr>
          <w:rFonts w:asciiTheme="minorHAnsi" w:hAnsiTheme="minorHAnsi"/>
          <w:i/>
          <w:sz w:val="22"/>
          <w:szCs w:val="22"/>
          <w:lang w:val="de-DE"/>
        </w:rPr>
        <w:t>das Problem</w:t>
      </w:r>
      <w:r w:rsidR="00B3026B">
        <w:rPr>
          <w:rFonts w:asciiTheme="minorHAnsi" w:hAnsiTheme="minorHAnsi"/>
          <w:i/>
          <w:sz w:val="22"/>
          <w:szCs w:val="22"/>
          <w:lang w:val="de-DE"/>
        </w:rPr>
        <w:t xml:space="preserve"> löst</w:t>
      </w:r>
      <w:r w:rsidR="00DC33B4">
        <w:rPr>
          <w:rFonts w:asciiTheme="minorHAnsi" w:hAnsiTheme="minorHAnsi"/>
          <w:i/>
          <w:sz w:val="22"/>
          <w:szCs w:val="22"/>
          <w:lang w:val="de-DE"/>
        </w:rPr>
        <w:t xml:space="preserve">: </w:t>
      </w:r>
      <w:r w:rsidR="00A471BB">
        <w:rPr>
          <w:rFonts w:asciiTheme="minorHAnsi" w:hAnsiTheme="minorHAnsi"/>
          <w:i/>
          <w:sz w:val="22"/>
          <w:szCs w:val="22"/>
          <w:lang w:val="de-DE"/>
        </w:rPr>
        <w:t xml:space="preserve">Bis zu </w:t>
      </w:r>
      <w:r w:rsidR="00DC33B4">
        <w:rPr>
          <w:rFonts w:asciiTheme="minorHAnsi" w:hAnsiTheme="minorHAnsi"/>
          <w:i/>
          <w:sz w:val="22"/>
          <w:szCs w:val="22"/>
          <w:lang w:val="de-DE"/>
        </w:rPr>
        <w:t>6x schneller als beim klassischen Drehen lassen sich mit dem Over-Cut</w:t>
      </w:r>
      <w:r w:rsidR="002C54EA">
        <w:rPr>
          <w:rFonts w:asciiTheme="minorHAnsi" w:hAnsiTheme="minorHAnsi"/>
          <w:i/>
          <w:sz w:val="22"/>
          <w:szCs w:val="22"/>
          <w:lang w:val="de-DE"/>
        </w:rPr>
        <w:t>+</w:t>
      </w:r>
      <w:r w:rsidR="00DC33B4">
        <w:rPr>
          <w:rFonts w:asciiTheme="minorHAnsi" w:hAnsiTheme="minorHAnsi"/>
          <w:i/>
          <w:sz w:val="22"/>
          <w:szCs w:val="22"/>
          <w:lang w:val="de-DE"/>
        </w:rPr>
        <w:t xml:space="preserve"> gleich zwei unterschiedliche Durchmesser </w:t>
      </w:r>
      <w:r w:rsidR="002C54EA">
        <w:rPr>
          <w:rFonts w:asciiTheme="minorHAnsi" w:hAnsiTheme="minorHAnsi"/>
          <w:i/>
          <w:sz w:val="22"/>
          <w:szCs w:val="22"/>
          <w:lang w:val="de-DE"/>
        </w:rPr>
        <w:t xml:space="preserve">und die Bearbeitung der Werkstückenden </w:t>
      </w:r>
      <w:r w:rsidR="00DC33B4">
        <w:rPr>
          <w:rFonts w:asciiTheme="minorHAnsi" w:hAnsiTheme="minorHAnsi"/>
          <w:i/>
          <w:sz w:val="22"/>
          <w:szCs w:val="22"/>
          <w:lang w:val="de-DE"/>
        </w:rPr>
        <w:t>in einem Arbeitsschritt realisieren.</w:t>
      </w:r>
    </w:p>
    <w:p w:rsidR="002C54EA" w:rsidRPr="00C131CA" w:rsidRDefault="002C54EA" w:rsidP="00C131CA">
      <w:pPr>
        <w:spacing w:after="120" w:line="360" w:lineRule="auto"/>
        <w:rPr>
          <w:rFonts w:asciiTheme="minorHAnsi" w:hAnsiTheme="minorHAnsi"/>
          <w:i/>
          <w:sz w:val="22"/>
          <w:szCs w:val="22"/>
          <w:lang w:val="de-DE"/>
        </w:rPr>
      </w:pPr>
    </w:p>
    <w:p w:rsidR="00DC33B4" w:rsidRDefault="00F223BE" w:rsidP="004C0E5C">
      <w:pPr>
        <w:spacing w:after="120" w:line="360" w:lineRule="auto"/>
        <w:rPr>
          <w:rFonts w:asciiTheme="minorHAnsi" w:hAnsiTheme="minorHAnsi" w:cstheme="minorHAnsi"/>
          <w:sz w:val="22"/>
          <w:szCs w:val="22"/>
          <w:lang w:val="de-DE"/>
        </w:rPr>
      </w:pPr>
      <w:proofErr w:type="spellStart"/>
      <w:r>
        <w:rPr>
          <w:rFonts w:asciiTheme="minorHAnsi" w:hAnsiTheme="minorHAnsi" w:cstheme="minorHAnsi"/>
          <w:sz w:val="22"/>
          <w:szCs w:val="22"/>
          <w:lang w:val="de-DE"/>
        </w:rPr>
        <w:t>Pleystein</w:t>
      </w:r>
      <w:proofErr w:type="spellEnd"/>
      <w:r w:rsidR="00A471BB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r w:rsidR="00297DC2" w:rsidRPr="00676C21">
        <w:rPr>
          <w:rFonts w:asciiTheme="minorHAnsi" w:hAnsiTheme="minorHAnsi" w:cstheme="minorHAnsi"/>
          <w:sz w:val="22"/>
          <w:szCs w:val="22"/>
          <w:lang w:val="de-DE"/>
        </w:rPr>
        <w:t>(</w:t>
      </w:r>
      <w:r w:rsidR="00A471BB">
        <w:rPr>
          <w:rFonts w:asciiTheme="minorHAnsi" w:hAnsiTheme="minorHAnsi" w:cstheme="minorHAnsi"/>
          <w:sz w:val="22"/>
          <w:szCs w:val="22"/>
          <w:lang w:val="de-DE"/>
        </w:rPr>
        <w:t>September</w:t>
      </w:r>
      <w:r w:rsidR="0062491C">
        <w:rPr>
          <w:rFonts w:asciiTheme="minorHAnsi" w:hAnsiTheme="minorHAnsi" w:cstheme="minorHAnsi"/>
          <w:sz w:val="22"/>
          <w:szCs w:val="22"/>
          <w:lang w:val="de-DE"/>
        </w:rPr>
        <w:t xml:space="preserve"> 201</w:t>
      </w:r>
      <w:r w:rsidR="00DC33B4">
        <w:rPr>
          <w:rFonts w:asciiTheme="minorHAnsi" w:hAnsiTheme="minorHAnsi" w:cstheme="minorHAnsi"/>
          <w:sz w:val="22"/>
          <w:szCs w:val="22"/>
          <w:lang w:val="de-DE"/>
        </w:rPr>
        <w:t>9</w:t>
      </w:r>
      <w:r w:rsidR="00297DC2" w:rsidRPr="00676C21">
        <w:rPr>
          <w:rFonts w:asciiTheme="minorHAnsi" w:hAnsiTheme="minorHAnsi" w:cstheme="minorHAnsi"/>
          <w:sz w:val="22"/>
          <w:szCs w:val="22"/>
          <w:lang w:val="de-DE"/>
        </w:rPr>
        <w:t xml:space="preserve">) – </w:t>
      </w:r>
      <w:r w:rsidR="00A471BB">
        <w:rPr>
          <w:rFonts w:asciiTheme="minorHAnsi" w:hAnsiTheme="minorHAnsi" w:cstheme="minorHAnsi"/>
          <w:sz w:val="22"/>
          <w:szCs w:val="22"/>
          <w:lang w:val="de-DE"/>
        </w:rPr>
        <w:t>„</w:t>
      </w:r>
      <w:r w:rsidR="009C08A4">
        <w:rPr>
          <w:rFonts w:asciiTheme="minorHAnsi" w:hAnsiTheme="minorHAnsi" w:cstheme="minorHAnsi"/>
          <w:sz w:val="22"/>
          <w:szCs w:val="22"/>
          <w:lang w:val="de-DE"/>
        </w:rPr>
        <w:t>Die Physik lässt sich auch bei der Drehbearbeitung nicht austricksen</w:t>
      </w:r>
      <w:r w:rsidR="00A471BB">
        <w:rPr>
          <w:rFonts w:asciiTheme="minorHAnsi" w:hAnsiTheme="minorHAnsi" w:cstheme="minorHAnsi"/>
          <w:sz w:val="22"/>
          <w:szCs w:val="22"/>
          <w:lang w:val="de-DE"/>
        </w:rPr>
        <w:t>“, weiß Dr. Michael Wengler, Geschäftsführer bei der Leistritz Produktionstec</w:t>
      </w:r>
      <w:r w:rsidR="00A471BB">
        <w:rPr>
          <w:rFonts w:asciiTheme="minorHAnsi" w:hAnsiTheme="minorHAnsi" w:cstheme="minorHAnsi"/>
          <w:sz w:val="22"/>
          <w:szCs w:val="22"/>
          <w:lang w:val="de-DE"/>
        </w:rPr>
        <w:t>h</w:t>
      </w:r>
      <w:r w:rsidR="00A471BB">
        <w:rPr>
          <w:rFonts w:asciiTheme="minorHAnsi" w:hAnsiTheme="minorHAnsi" w:cstheme="minorHAnsi"/>
          <w:sz w:val="22"/>
          <w:szCs w:val="22"/>
          <w:lang w:val="de-DE"/>
        </w:rPr>
        <w:t>nik GmbH.</w:t>
      </w:r>
      <w:r w:rsidR="009C08A4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r w:rsidR="00A471BB">
        <w:rPr>
          <w:rFonts w:asciiTheme="minorHAnsi" w:hAnsiTheme="minorHAnsi" w:cstheme="minorHAnsi"/>
          <w:sz w:val="22"/>
          <w:szCs w:val="22"/>
          <w:lang w:val="de-DE"/>
        </w:rPr>
        <w:t>„</w:t>
      </w:r>
      <w:r w:rsidR="009C08A4">
        <w:rPr>
          <w:rFonts w:asciiTheme="minorHAnsi" w:hAnsiTheme="minorHAnsi" w:cstheme="minorHAnsi"/>
          <w:sz w:val="22"/>
          <w:szCs w:val="22"/>
          <w:lang w:val="de-DE"/>
        </w:rPr>
        <w:t>Wenn ein sehr dünnes, langes Rundmaterial mit beispielsweise 4 mm Durc</w:t>
      </w:r>
      <w:r w:rsidR="009C08A4">
        <w:rPr>
          <w:rFonts w:asciiTheme="minorHAnsi" w:hAnsiTheme="minorHAnsi" w:cstheme="minorHAnsi"/>
          <w:sz w:val="22"/>
          <w:szCs w:val="22"/>
          <w:lang w:val="de-DE"/>
        </w:rPr>
        <w:t>h</w:t>
      </w:r>
      <w:r w:rsidR="009C08A4">
        <w:rPr>
          <w:rFonts w:asciiTheme="minorHAnsi" w:hAnsiTheme="minorHAnsi" w:cstheme="minorHAnsi"/>
          <w:sz w:val="22"/>
          <w:szCs w:val="22"/>
          <w:lang w:val="de-DE"/>
        </w:rPr>
        <w:t>messer bei 100 mm Länge</w:t>
      </w:r>
      <w:r w:rsidR="00DC33B4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r w:rsidR="009C08A4">
        <w:rPr>
          <w:rFonts w:asciiTheme="minorHAnsi" w:hAnsiTheme="minorHAnsi" w:cstheme="minorHAnsi"/>
          <w:sz w:val="22"/>
          <w:szCs w:val="22"/>
          <w:lang w:val="de-DE"/>
        </w:rPr>
        <w:t>auf ein Endmaß von 1,5 mm überdreht werden soll, drängt das Werkzeug das rotierende Werkstück radial ab.</w:t>
      </w:r>
      <w:r w:rsidR="00A471BB">
        <w:rPr>
          <w:rFonts w:asciiTheme="minorHAnsi" w:hAnsiTheme="minorHAnsi" w:cstheme="minorHAnsi"/>
          <w:sz w:val="22"/>
          <w:szCs w:val="22"/>
          <w:lang w:val="de-DE"/>
        </w:rPr>
        <w:t>“</w:t>
      </w:r>
      <w:r w:rsidR="009C08A4">
        <w:rPr>
          <w:rFonts w:asciiTheme="minorHAnsi" w:hAnsiTheme="minorHAnsi" w:cstheme="minorHAnsi"/>
          <w:sz w:val="22"/>
          <w:szCs w:val="22"/>
          <w:lang w:val="de-DE"/>
        </w:rPr>
        <w:t xml:space="preserve"> Die Folge: Statt einem zylindrischen Wer</w:t>
      </w:r>
      <w:r w:rsidR="009C08A4">
        <w:rPr>
          <w:rFonts w:asciiTheme="minorHAnsi" w:hAnsiTheme="minorHAnsi" w:cstheme="minorHAnsi"/>
          <w:sz w:val="22"/>
          <w:szCs w:val="22"/>
          <w:lang w:val="de-DE"/>
        </w:rPr>
        <w:t>k</w:t>
      </w:r>
      <w:r w:rsidR="009C08A4">
        <w:rPr>
          <w:rFonts w:asciiTheme="minorHAnsi" w:hAnsiTheme="minorHAnsi" w:cstheme="minorHAnsi"/>
          <w:sz w:val="22"/>
          <w:szCs w:val="22"/>
          <w:lang w:val="de-DE"/>
        </w:rPr>
        <w:t xml:space="preserve">stück mit 1,5 mm Durchmesser bekommt man ein konisches. </w:t>
      </w:r>
      <w:r w:rsidR="00E37923">
        <w:rPr>
          <w:rFonts w:asciiTheme="minorHAnsi" w:hAnsiTheme="minorHAnsi" w:cstheme="minorHAnsi"/>
          <w:sz w:val="22"/>
          <w:szCs w:val="22"/>
          <w:lang w:val="de-DE"/>
        </w:rPr>
        <w:t>Die stützende Pinole im Rei</w:t>
      </w:r>
      <w:r w:rsidR="00E37923">
        <w:rPr>
          <w:rFonts w:asciiTheme="minorHAnsi" w:hAnsiTheme="minorHAnsi" w:cstheme="minorHAnsi"/>
          <w:sz w:val="22"/>
          <w:szCs w:val="22"/>
          <w:lang w:val="de-DE"/>
        </w:rPr>
        <w:t>t</w:t>
      </w:r>
      <w:r w:rsidR="00E37923">
        <w:rPr>
          <w:rFonts w:asciiTheme="minorHAnsi" w:hAnsiTheme="minorHAnsi" w:cstheme="minorHAnsi"/>
          <w:sz w:val="22"/>
          <w:szCs w:val="22"/>
          <w:lang w:val="de-DE"/>
        </w:rPr>
        <w:t>stock scheidet bei diese</w:t>
      </w:r>
      <w:r w:rsidR="00C131CA">
        <w:rPr>
          <w:rFonts w:asciiTheme="minorHAnsi" w:hAnsiTheme="minorHAnsi" w:cstheme="minorHAnsi"/>
          <w:sz w:val="22"/>
          <w:szCs w:val="22"/>
          <w:lang w:val="de-DE"/>
        </w:rPr>
        <w:t>n dünnen</w:t>
      </w:r>
      <w:r w:rsidR="00E37923">
        <w:rPr>
          <w:rFonts w:asciiTheme="minorHAnsi" w:hAnsiTheme="minorHAnsi" w:cstheme="minorHAnsi"/>
          <w:sz w:val="22"/>
          <w:szCs w:val="22"/>
          <w:lang w:val="de-DE"/>
        </w:rPr>
        <w:t xml:space="preserve"> Durchmesser</w:t>
      </w:r>
      <w:r w:rsidR="00C131CA">
        <w:rPr>
          <w:rFonts w:asciiTheme="minorHAnsi" w:hAnsiTheme="minorHAnsi" w:cstheme="minorHAnsi"/>
          <w:sz w:val="22"/>
          <w:szCs w:val="22"/>
          <w:lang w:val="de-DE"/>
        </w:rPr>
        <w:t xml:space="preserve">n in der Regel </w:t>
      </w:r>
      <w:r w:rsidR="003872EB">
        <w:rPr>
          <w:rFonts w:asciiTheme="minorHAnsi" w:hAnsiTheme="minorHAnsi" w:cstheme="minorHAnsi"/>
          <w:sz w:val="22"/>
          <w:szCs w:val="22"/>
          <w:lang w:val="de-DE"/>
        </w:rPr>
        <w:t>aus oder führt bei größeren Durc</w:t>
      </w:r>
      <w:r w:rsidR="003872EB">
        <w:rPr>
          <w:rFonts w:asciiTheme="minorHAnsi" w:hAnsiTheme="minorHAnsi" w:cstheme="minorHAnsi"/>
          <w:sz w:val="22"/>
          <w:szCs w:val="22"/>
          <w:lang w:val="de-DE"/>
        </w:rPr>
        <w:t>h</w:t>
      </w:r>
      <w:r w:rsidR="003872EB">
        <w:rPr>
          <w:rFonts w:asciiTheme="minorHAnsi" w:hAnsiTheme="minorHAnsi" w:cstheme="minorHAnsi"/>
          <w:sz w:val="22"/>
          <w:szCs w:val="22"/>
          <w:lang w:val="de-DE"/>
        </w:rPr>
        <w:t>messern zu deutlich mehr Arbeitsgängen</w:t>
      </w:r>
      <w:r w:rsidR="00C131CA">
        <w:rPr>
          <w:rFonts w:asciiTheme="minorHAnsi" w:hAnsiTheme="minorHAnsi" w:cstheme="minorHAnsi"/>
          <w:sz w:val="22"/>
          <w:szCs w:val="22"/>
          <w:lang w:val="de-DE"/>
        </w:rPr>
        <w:t xml:space="preserve"> bis zur Endbearbeitung.</w:t>
      </w:r>
      <w:r w:rsidR="00A471BB">
        <w:rPr>
          <w:rFonts w:asciiTheme="minorHAnsi" w:hAnsiTheme="minorHAnsi" w:cstheme="minorHAnsi"/>
          <w:sz w:val="22"/>
          <w:szCs w:val="22"/>
          <w:lang w:val="de-DE"/>
        </w:rPr>
        <w:t xml:space="preserve"> „Wir haben eine revolut</w:t>
      </w:r>
      <w:r w:rsidR="00A471BB">
        <w:rPr>
          <w:rFonts w:asciiTheme="minorHAnsi" w:hAnsiTheme="minorHAnsi" w:cstheme="minorHAnsi"/>
          <w:sz w:val="22"/>
          <w:szCs w:val="22"/>
          <w:lang w:val="de-DE"/>
        </w:rPr>
        <w:t>i</w:t>
      </w:r>
      <w:r w:rsidR="00A471BB">
        <w:rPr>
          <w:rFonts w:asciiTheme="minorHAnsi" w:hAnsiTheme="minorHAnsi" w:cstheme="minorHAnsi"/>
          <w:sz w:val="22"/>
          <w:szCs w:val="22"/>
          <w:lang w:val="de-DE"/>
        </w:rPr>
        <w:t>onäre Lösung gefunden, die wir auf der diesjährigen EMO einem breiten Publikum vorste</w:t>
      </w:r>
      <w:r w:rsidR="00A471BB">
        <w:rPr>
          <w:rFonts w:asciiTheme="minorHAnsi" w:hAnsiTheme="minorHAnsi" w:cstheme="minorHAnsi"/>
          <w:sz w:val="22"/>
          <w:szCs w:val="22"/>
          <w:lang w:val="de-DE"/>
        </w:rPr>
        <w:t>l</w:t>
      </w:r>
      <w:r w:rsidR="00A471BB">
        <w:rPr>
          <w:rFonts w:asciiTheme="minorHAnsi" w:hAnsiTheme="minorHAnsi" w:cstheme="minorHAnsi"/>
          <w:sz w:val="22"/>
          <w:szCs w:val="22"/>
          <w:lang w:val="de-DE"/>
        </w:rPr>
        <w:t>len wollen“, sagt der Werkzeugspezialist. „D</w:t>
      </w:r>
      <w:r w:rsidR="00A471BB" w:rsidRPr="00A471BB">
        <w:rPr>
          <w:rFonts w:asciiTheme="minorHAnsi" w:hAnsiTheme="minorHAnsi" w:cstheme="minorHAnsi"/>
          <w:sz w:val="22"/>
          <w:szCs w:val="22"/>
          <w:lang w:val="de-DE"/>
        </w:rPr>
        <w:t>as innovative Werkzeugsystem Over-Cut+</w:t>
      </w:r>
      <w:r w:rsidR="00A471BB">
        <w:rPr>
          <w:rFonts w:asciiTheme="minorHAnsi" w:hAnsiTheme="minorHAnsi" w:cstheme="minorHAnsi"/>
          <w:sz w:val="22"/>
          <w:szCs w:val="22"/>
          <w:lang w:val="de-DE"/>
        </w:rPr>
        <w:t>.“</w:t>
      </w:r>
    </w:p>
    <w:p w:rsidR="003872EB" w:rsidRDefault="003872EB" w:rsidP="004C0E5C">
      <w:pPr>
        <w:spacing w:after="120" w:line="360" w:lineRule="auto"/>
        <w:rPr>
          <w:rFonts w:asciiTheme="minorHAnsi" w:hAnsiTheme="minorHAnsi" w:cstheme="minorHAnsi"/>
          <w:sz w:val="22"/>
          <w:szCs w:val="22"/>
          <w:lang w:val="de-DE"/>
        </w:rPr>
      </w:pPr>
      <w:r>
        <w:rPr>
          <w:rFonts w:asciiTheme="minorHAnsi" w:hAnsiTheme="minorHAnsi" w:cstheme="minorHAnsi"/>
          <w:sz w:val="22"/>
          <w:szCs w:val="22"/>
          <w:lang w:val="de-DE"/>
        </w:rPr>
        <w:t xml:space="preserve">Das mehrschneidige </w:t>
      </w:r>
      <w:r w:rsidR="00A471BB">
        <w:rPr>
          <w:rFonts w:asciiTheme="minorHAnsi" w:hAnsiTheme="minorHAnsi" w:cstheme="minorHAnsi"/>
          <w:sz w:val="22"/>
          <w:szCs w:val="22"/>
          <w:lang w:val="de-DE"/>
        </w:rPr>
        <w:t>Grundsystem Over-Cut</w:t>
      </w:r>
      <w:r>
        <w:rPr>
          <w:rFonts w:asciiTheme="minorHAnsi" w:hAnsiTheme="minorHAnsi" w:cstheme="minorHAnsi"/>
          <w:sz w:val="22"/>
          <w:szCs w:val="22"/>
          <w:lang w:val="de-DE"/>
        </w:rPr>
        <w:t xml:space="preserve"> wurde bereits vor einem Jahr erfolgreich eing</w:t>
      </w:r>
      <w:r>
        <w:rPr>
          <w:rFonts w:asciiTheme="minorHAnsi" w:hAnsiTheme="minorHAnsi" w:cstheme="minorHAnsi"/>
          <w:sz w:val="22"/>
          <w:szCs w:val="22"/>
          <w:lang w:val="de-DE"/>
        </w:rPr>
        <w:t>e</w:t>
      </w:r>
      <w:r>
        <w:rPr>
          <w:rFonts w:asciiTheme="minorHAnsi" w:hAnsiTheme="minorHAnsi" w:cstheme="minorHAnsi"/>
          <w:sz w:val="22"/>
          <w:szCs w:val="22"/>
          <w:lang w:val="de-DE"/>
        </w:rPr>
        <w:t>führt. Das neue Over-Cut</w:t>
      </w:r>
      <w:r w:rsidRPr="002C54EA">
        <w:rPr>
          <w:rFonts w:asciiTheme="minorHAnsi" w:hAnsiTheme="minorHAnsi" w:cstheme="minorHAnsi"/>
          <w:sz w:val="22"/>
          <w:szCs w:val="22"/>
          <w:lang w:val="de-DE"/>
        </w:rPr>
        <w:t>+</w:t>
      </w:r>
      <w:r>
        <w:rPr>
          <w:rFonts w:asciiTheme="minorHAnsi" w:hAnsiTheme="minorHAnsi" w:cstheme="minorHAnsi"/>
          <w:sz w:val="22"/>
          <w:szCs w:val="22"/>
          <w:lang w:val="de-DE"/>
        </w:rPr>
        <w:t xml:space="preserve"> ist die konsequente Weiterentwicklung des Multifunktionswer</w:t>
      </w:r>
      <w:r>
        <w:rPr>
          <w:rFonts w:asciiTheme="minorHAnsi" w:hAnsiTheme="minorHAnsi" w:cstheme="minorHAnsi"/>
          <w:sz w:val="22"/>
          <w:szCs w:val="22"/>
          <w:lang w:val="de-DE"/>
        </w:rPr>
        <w:t>k</w:t>
      </w:r>
      <w:r>
        <w:rPr>
          <w:rFonts w:asciiTheme="minorHAnsi" w:hAnsiTheme="minorHAnsi" w:cstheme="minorHAnsi"/>
          <w:sz w:val="22"/>
          <w:szCs w:val="22"/>
          <w:lang w:val="de-DE"/>
        </w:rPr>
        <w:t xml:space="preserve">zeugs. Es erlaubt nun erstmals </w:t>
      </w:r>
      <w:r w:rsidR="00C131CA">
        <w:rPr>
          <w:rFonts w:asciiTheme="minorHAnsi" w:hAnsiTheme="minorHAnsi" w:cstheme="minorHAnsi"/>
          <w:sz w:val="22"/>
          <w:szCs w:val="22"/>
          <w:lang w:val="de-DE"/>
        </w:rPr>
        <w:t xml:space="preserve">die mehrstufige Bearbeitung mit </w:t>
      </w:r>
      <w:r>
        <w:rPr>
          <w:rFonts w:asciiTheme="minorHAnsi" w:hAnsiTheme="minorHAnsi" w:cstheme="minorHAnsi"/>
          <w:sz w:val="22"/>
          <w:szCs w:val="22"/>
          <w:lang w:val="de-DE"/>
        </w:rPr>
        <w:t>zwei unterschiedliche</w:t>
      </w:r>
      <w:r w:rsidR="002C54EA">
        <w:rPr>
          <w:rFonts w:asciiTheme="minorHAnsi" w:hAnsiTheme="minorHAnsi" w:cstheme="minorHAnsi"/>
          <w:sz w:val="22"/>
          <w:szCs w:val="22"/>
          <w:lang w:val="de-DE"/>
        </w:rPr>
        <w:t>n</w:t>
      </w:r>
      <w:r>
        <w:rPr>
          <w:rFonts w:asciiTheme="minorHAnsi" w:hAnsiTheme="minorHAnsi" w:cstheme="minorHAnsi"/>
          <w:sz w:val="22"/>
          <w:szCs w:val="22"/>
          <w:lang w:val="de-DE"/>
        </w:rPr>
        <w:t xml:space="preserve"> Durchmesser</w:t>
      </w:r>
      <w:r w:rsidR="00C131CA">
        <w:rPr>
          <w:rFonts w:asciiTheme="minorHAnsi" w:hAnsiTheme="minorHAnsi" w:cstheme="minorHAnsi"/>
          <w:sz w:val="22"/>
          <w:szCs w:val="22"/>
          <w:lang w:val="de-DE"/>
        </w:rPr>
        <w:t>n</w:t>
      </w:r>
      <w:r w:rsidR="002C54EA">
        <w:rPr>
          <w:rFonts w:asciiTheme="minorHAnsi" w:hAnsiTheme="minorHAnsi" w:cstheme="minorHAnsi"/>
          <w:sz w:val="22"/>
          <w:szCs w:val="22"/>
          <w:lang w:val="de-DE"/>
        </w:rPr>
        <w:t xml:space="preserve"> sowie die Einbindung der </w:t>
      </w:r>
      <w:proofErr w:type="spellStart"/>
      <w:r w:rsidR="002C54EA">
        <w:rPr>
          <w:rFonts w:asciiTheme="minorHAnsi" w:hAnsiTheme="minorHAnsi" w:cstheme="minorHAnsi"/>
          <w:sz w:val="22"/>
          <w:szCs w:val="22"/>
          <w:lang w:val="de-DE"/>
        </w:rPr>
        <w:t>Endenbearbeitung</w:t>
      </w:r>
      <w:proofErr w:type="spellEnd"/>
      <w:r>
        <w:rPr>
          <w:rFonts w:asciiTheme="minorHAnsi" w:hAnsiTheme="minorHAnsi" w:cstheme="minorHAnsi"/>
          <w:sz w:val="22"/>
          <w:szCs w:val="22"/>
          <w:lang w:val="de-DE"/>
        </w:rPr>
        <w:t xml:space="preserve"> in einem Arbeitsschritt. Die sich hieraus ergebende Effizienzsteigerung ist </w:t>
      </w:r>
      <w:r w:rsidR="00B97F5D">
        <w:rPr>
          <w:rFonts w:asciiTheme="minorHAnsi" w:hAnsiTheme="minorHAnsi" w:cstheme="minorHAnsi"/>
          <w:sz w:val="22"/>
          <w:szCs w:val="22"/>
          <w:lang w:val="de-DE"/>
        </w:rPr>
        <w:t xml:space="preserve">beeindruckend. In der gleichen Zeit, in der man konventionell </w:t>
      </w:r>
      <w:r w:rsidR="00C131CA">
        <w:rPr>
          <w:rFonts w:asciiTheme="minorHAnsi" w:hAnsiTheme="minorHAnsi" w:cstheme="minorHAnsi"/>
          <w:sz w:val="22"/>
          <w:szCs w:val="22"/>
          <w:lang w:val="de-DE"/>
        </w:rPr>
        <w:t xml:space="preserve">ein </w:t>
      </w:r>
      <w:r w:rsidR="00B97F5D">
        <w:rPr>
          <w:rFonts w:asciiTheme="minorHAnsi" w:hAnsiTheme="minorHAnsi" w:cstheme="minorHAnsi"/>
          <w:sz w:val="22"/>
          <w:szCs w:val="22"/>
          <w:lang w:val="de-DE"/>
        </w:rPr>
        <w:t>Werkstück mit zwei Durchmessern fertigstellt, lassen sich mit einem Werkzeughalte</w:t>
      </w:r>
      <w:r w:rsidR="00246D1E">
        <w:rPr>
          <w:rFonts w:asciiTheme="minorHAnsi" w:hAnsiTheme="minorHAnsi" w:cstheme="minorHAnsi"/>
          <w:sz w:val="22"/>
          <w:szCs w:val="22"/>
          <w:lang w:val="de-DE"/>
        </w:rPr>
        <w:t xml:space="preserve">r </w:t>
      </w:r>
      <w:r w:rsidR="00B97F5D">
        <w:rPr>
          <w:rFonts w:asciiTheme="minorHAnsi" w:hAnsiTheme="minorHAnsi" w:cstheme="minorHAnsi"/>
          <w:sz w:val="22"/>
          <w:szCs w:val="22"/>
          <w:lang w:val="de-DE"/>
        </w:rPr>
        <w:t>mit Over-Cut</w:t>
      </w:r>
      <w:r w:rsidR="00B97F5D" w:rsidRPr="002C54EA">
        <w:rPr>
          <w:rFonts w:asciiTheme="minorHAnsi" w:hAnsiTheme="minorHAnsi" w:cstheme="minorHAnsi"/>
          <w:sz w:val="22"/>
          <w:szCs w:val="22"/>
          <w:lang w:val="de-DE"/>
        </w:rPr>
        <w:t>+</w:t>
      </w:r>
      <w:r w:rsidR="00B97F5D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r w:rsidR="002C54EA">
        <w:rPr>
          <w:rFonts w:asciiTheme="minorHAnsi" w:hAnsiTheme="minorHAnsi" w:cstheme="minorHAnsi"/>
          <w:sz w:val="22"/>
          <w:szCs w:val="22"/>
          <w:lang w:val="de-DE"/>
        </w:rPr>
        <w:t xml:space="preserve">bis zu </w:t>
      </w:r>
      <w:r w:rsidR="00B97F5D">
        <w:rPr>
          <w:rFonts w:asciiTheme="minorHAnsi" w:hAnsiTheme="minorHAnsi" w:cstheme="minorHAnsi"/>
          <w:sz w:val="22"/>
          <w:szCs w:val="22"/>
          <w:lang w:val="de-DE"/>
        </w:rPr>
        <w:t xml:space="preserve">sechs Werkstücke mit höchster Präzision endfertigen. </w:t>
      </w:r>
    </w:p>
    <w:p w:rsidR="002C54EA" w:rsidRDefault="00B97F5D" w:rsidP="00C131CA">
      <w:pPr>
        <w:spacing w:after="120" w:line="360" w:lineRule="auto"/>
        <w:rPr>
          <w:rFonts w:asciiTheme="minorHAnsi" w:hAnsiTheme="minorHAnsi" w:cstheme="minorHAnsi"/>
          <w:sz w:val="22"/>
          <w:szCs w:val="22"/>
          <w:lang w:val="de-DE"/>
        </w:rPr>
      </w:pPr>
      <w:r>
        <w:rPr>
          <w:rFonts w:asciiTheme="minorHAnsi" w:hAnsiTheme="minorHAnsi" w:cstheme="minorHAnsi"/>
          <w:sz w:val="22"/>
          <w:szCs w:val="22"/>
          <w:lang w:val="de-DE"/>
        </w:rPr>
        <w:lastRenderedPageBreak/>
        <w:t xml:space="preserve">Das ist aber noch nicht alles, </w:t>
      </w:r>
      <w:r w:rsidR="00C131CA">
        <w:rPr>
          <w:rFonts w:asciiTheme="minorHAnsi" w:hAnsiTheme="minorHAnsi" w:cstheme="minorHAnsi"/>
          <w:sz w:val="22"/>
          <w:szCs w:val="22"/>
          <w:lang w:val="de-DE"/>
        </w:rPr>
        <w:t xml:space="preserve">schwärmt </w:t>
      </w:r>
      <w:r w:rsidR="0058691D">
        <w:rPr>
          <w:rFonts w:asciiTheme="minorHAnsi" w:hAnsiTheme="minorHAnsi" w:cstheme="minorHAnsi"/>
          <w:sz w:val="22"/>
          <w:szCs w:val="22"/>
          <w:lang w:val="de-DE"/>
        </w:rPr>
        <w:t>Konstruktionsleiter</w:t>
      </w:r>
      <w:r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r w:rsidR="0058691D">
        <w:rPr>
          <w:rFonts w:asciiTheme="minorHAnsi" w:hAnsiTheme="minorHAnsi" w:cstheme="minorHAnsi"/>
          <w:sz w:val="22"/>
          <w:szCs w:val="22"/>
          <w:lang w:val="de-DE"/>
        </w:rPr>
        <w:t>Bernhard Vater</w:t>
      </w:r>
      <w:r>
        <w:rPr>
          <w:rFonts w:asciiTheme="minorHAnsi" w:hAnsiTheme="minorHAnsi" w:cstheme="minorHAnsi"/>
          <w:sz w:val="22"/>
          <w:szCs w:val="22"/>
          <w:lang w:val="de-DE"/>
        </w:rPr>
        <w:t>: „Durch die auswechselbaren Sch</w:t>
      </w:r>
      <w:r w:rsidR="002C54EA">
        <w:rPr>
          <w:rFonts w:asciiTheme="minorHAnsi" w:hAnsiTheme="minorHAnsi" w:cstheme="minorHAnsi"/>
          <w:sz w:val="22"/>
          <w:szCs w:val="22"/>
          <w:lang w:val="de-DE"/>
        </w:rPr>
        <w:t>n</w:t>
      </w:r>
      <w:r>
        <w:rPr>
          <w:rFonts w:asciiTheme="minorHAnsi" w:hAnsiTheme="minorHAnsi" w:cstheme="minorHAnsi"/>
          <w:sz w:val="22"/>
          <w:szCs w:val="22"/>
          <w:lang w:val="de-DE"/>
        </w:rPr>
        <w:t>eideinsätze in unserem Over-Cut</w:t>
      </w:r>
      <w:r w:rsidRPr="002C54EA">
        <w:rPr>
          <w:rFonts w:asciiTheme="minorHAnsi" w:hAnsiTheme="minorHAnsi" w:cstheme="minorHAnsi"/>
          <w:sz w:val="22"/>
          <w:szCs w:val="22"/>
          <w:lang w:val="de-DE"/>
        </w:rPr>
        <w:t>+</w:t>
      </w:r>
      <w:r>
        <w:rPr>
          <w:rFonts w:asciiTheme="minorHAnsi" w:hAnsiTheme="minorHAnsi" w:cstheme="minorHAnsi"/>
          <w:sz w:val="22"/>
          <w:szCs w:val="22"/>
          <w:lang w:val="de-DE"/>
        </w:rPr>
        <w:t xml:space="preserve"> lassen sich </w:t>
      </w:r>
      <w:r w:rsidR="002B30C5">
        <w:rPr>
          <w:rFonts w:asciiTheme="minorHAnsi" w:hAnsiTheme="minorHAnsi" w:cstheme="minorHAnsi"/>
          <w:sz w:val="22"/>
          <w:szCs w:val="22"/>
          <w:lang w:val="de-DE"/>
        </w:rPr>
        <w:t>auch</w:t>
      </w:r>
      <w:r>
        <w:rPr>
          <w:rFonts w:asciiTheme="minorHAnsi" w:hAnsiTheme="minorHAnsi" w:cstheme="minorHAnsi"/>
          <w:sz w:val="22"/>
          <w:szCs w:val="22"/>
          <w:lang w:val="de-DE"/>
        </w:rPr>
        <w:t xml:space="preserve"> verschiedene Durchmesser mit höchster Oberflächenqualität realisieren. </w:t>
      </w:r>
      <w:r w:rsidR="00C131CA">
        <w:rPr>
          <w:rFonts w:asciiTheme="minorHAnsi" w:hAnsiTheme="minorHAnsi" w:cstheme="minorHAnsi"/>
          <w:sz w:val="22"/>
          <w:szCs w:val="22"/>
          <w:lang w:val="de-DE"/>
        </w:rPr>
        <w:t xml:space="preserve">Dies </w:t>
      </w:r>
      <w:r>
        <w:rPr>
          <w:rFonts w:asciiTheme="minorHAnsi" w:hAnsiTheme="minorHAnsi" w:cstheme="minorHAnsi"/>
          <w:sz w:val="22"/>
          <w:szCs w:val="22"/>
          <w:lang w:val="de-DE"/>
        </w:rPr>
        <w:t>spart</w:t>
      </w:r>
      <w:r w:rsidR="00C131CA">
        <w:rPr>
          <w:rFonts w:asciiTheme="minorHAnsi" w:hAnsiTheme="minorHAnsi" w:cstheme="minorHAnsi"/>
          <w:sz w:val="22"/>
          <w:szCs w:val="22"/>
          <w:lang w:val="de-DE"/>
        </w:rPr>
        <w:t xml:space="preserve"> zusätzlich</w:t>
      </w:r>
      <w:r>
        <w:rPr>
          <w:rFonts w:asciiTheme="minorHAnsi" w:hAnsiTheme="minorHAnsi" w:cstheme="minorHAnsi"/>
          <w:sz w:val="22"/>
          <w:szCs w:val="22"/>
          <w:lang w:val="de-DE"/>
        </w:rPr>
        <w:t xml:space="preserve"> Kosten und steigert die Effizienz des Systems weiter.“ </w:t>
      </w:r>
    </w:p>
    <w:p w:rsidR="00C131CA" w:rsidRDefault="00FC02D1" w:rsidP="00C131CA">
      <w:pPr>
        <w:spacing w:after="120" w:line="360" w:lineRule="auto"/>
        <w:rPr>
          <w:rFonts w:asciiTheme="minorHAnsi" w:hAnsiTheme="minorHAnsi" w:cstheme="minorHAnsi"/>
          <w:sz w:val="22"/>
          <w:szCs w:val="22"/>
          <w:lang w:val="de-DE"/>
        </w:rPr>
      </w:pPr>
      <w:r>
        <w:rPr>
          <w:rFonts w:asciiTheme="minorHAnsi" w:hAnsiTheme="minorHAnsi" w:cstheme="minorHAnsi"/>
          <w:sz w:val="22"/>
          <w:szCs w:val="22"/>
          <w:lang w:val="de-DE"/>
        </w:rPr>
        <w:br/>
      </w:r>
      <w:r w:rsidRPr="00FC02D1">
        <w:rPr>
          <w:rFonts w:asciiTheme="minorHAnsi" w:hAnsiTheme="minorHAnsi" w:cstheme="minorHAnsi"/>
          <w:i/>
          <w:sz w:val="22"/>
          <w:szCs w:val="22"/>
          <w:lang w:val="de-DE"/>
        </w:rPr>
        <w:t>Konstruktive Details Over-Cut+</w:t>
      </w:r>
      <w:r>
        <w:rPr>
          <w:rFonts w:asciiTheme="minorHAnsi" w:hAnsiTheme="minorHAnsi" w:cstheme="minorHAnsi"/>
          <w:sz w:val="22"/>
          <w:szCs w:val="22"/>
          <w:lang w:val="de-DE"/>
        </w:rPr>
        <w:br/>
      </w:r>
      <w:r w:rsidR="00C131CA">
        <w:rPr>
          <w:rFonts w:asciiTheme="minorHAnsi" w:hAnsiTheme="minorHAnsi" w:cstheme="minorHAnsi"/>
          <w:sz w:val="22"/>
          <w:szCs w:val="22"/>
          <w:lang w:val="de-DE"/>
        </w:rPr>
        <w:t>D</w:t>
      </w:r>
      <w:r w:rsidR="00246D1E">
        <w:rPr>
          <w:rFonts w:asciiTheme="minorHAnsi" w:hAnsiTheme="minorHAnsi" w:cstheme="minorHAnsi"/>
          <w:sz w:val="22"/>
          <w:szCs w:val="22"/>
          <w:lang w:val="de-DE"/>
        </w:rPr>
        <w:t xml:space="preserve">as </w:t>
      </w:r>
      <w:r w:rsidR="00C131CA" w:rsidRPr="00917159">
        <w:rPr>
          <w:rFonts w:asciiTheme="minorHAnsi" w:hAnsiTheme="minorHAnsi" w:cstheme="minorHAnsi"/>
          <w:sz w:val="22"/>
          <w:szCs w:val="22"/>
          <w:lang w:val="de-DE"/>
        </w:rPr>
        <w:t xml:space="preserve">zweiteilige </w:t>
      </w:r>
      <w:r w:rsidR="00246D1E">
        <w:rPr>
          <w:rFonts w:asciiTheme="minorHAnsi" w:hAnsiTheme="minorHAnsi" w:cstheme="minorHAnsi"/>
          <w:sz w:val="22"/>
          <w:szCs w:val="22"/>
          <w:lang w:val="de-DE"/>
        </w:rPr>
        <w:t>Over-Cut</w:t>
      </w:r>
      <w:r w:rsidR="00246D1E" w:rsidRPr="002C54EA">
        <w:rPr>
          <w:rFonts w:asciiTheme="minorHAnsi" w:hAnsiTheme="minorHAnsi" w:cstheme="minorHAnsi"/>
          <w:sz w:val="22"/>
          <w:szCs w:val="22"/>
          <w:lang w:val="de-DE"/>
        </w:rPr>
        <w:t>+</w:t>
      </w:r>
      <w:r w:rsidR="00246D1E">
        <w:rPr>
          <w:rFonts w:asciiTheme="minorHAnsi" w:hAnsiTheme="minorHAnsi" w:cstheme="minorHAnsi"/>
          <w:sz w:val="22"/>
          <w:szCs w:val="22"/>
          <w:lang w:val="de-DE"/>
        </w:rPr>
        <w:t>-</w:t>
      </w:r>
      <w:r w:rsidR="00C131CA" w:rsidRPr="00917159">
        <w:rPr>
          <w:rFonts w:asciiTheme="minorHAnsi" w:hAnsiTheme="minorHAnsi" w:cstheme="minorHAnsi"/>
          <w:sz w:val="22"/>
          <w:szCs w:val="22"/>
          <w:lang w:val="de-DE"/>
        </w:rPr>
        <w:t>Werkzeug besteht aus einem</w:t>
      </w:r>
      <w:r w:rsidR="00C131CA">
        <w:rPr>
          <w:rFonts w:asciiTheme="minorHAnsi" w:hAnsiTheme="minorHAnsi" w:cstheme="minorHAnsi"/>
          <w:sz w:val="22"/>
          <w:szCs w:val="22"/>
          <w:lang w:val="de-DE"/>
        </w:rPr>
        <w:t xml:space="preserve"> runden </w:t>
      </w:r>
      <w:r w:rsidR="00C131CA" w:rsidRPr="00917159">
        <w:rPr>
          <w:rFonts w:asciiTheme="minorHAnsi" w:hAnsiTheme="minorHAnsi" w:cstheme="minorHAnsi"/>
          <w:sz w:val="22"/>
          <w:szCs w:val="22"/>
          <w:lang w:val="de-DE"/>
        </w:rPr>
        <w:t xml:space="preserve">Grundhalter mit </w:t>
      </w:r>
      <w:r w:rsidR="00C131CA">
        <w:rPr>
          <w:rFonts w:asciiTheme="minorHAnsi" w:hAnsiTheme="minorHAnsi" w:cstheme="minorHAnsi"/>
          <w:sz w:val="22"/>
          <w:szCs w:val="22"/>
          <w:lang w:val="de-DE"/>
        </w:rPr>
        <w:t xml:space="preserve">einem </w:t>
      </w:r>
      <w:r w:rsidR="00C131CA" w:rsidRPr="00917159">
        <w:rPr>
          <w:rFonts w:asciiTheme="minorHAnsi" w:hAnsiTheme="minorHAnsi" w:cstheme="minorHAnsi"/>
          <w:sz w:val="22"/>
          <w:szCs w:val="22"/>
          <w:lang w:val="de-DE"/>
        </w:rPr>
        <w:t>Kopf</w:t>
      </w:r>
      <w:r w:rsidR="00C131CA">
        <w:rPr>
          <w:rFonts w:asciiTheme="minorHAnsi" w:hAnsiTheme="minorHAnsi" w:cstheme="minorHAnsi"/>
          <w:sz w:val="22"/>
          <w:szCs w:val="22"/>
          <w:lang w:val="de-DE"/>
        </w:rPr>
        <w:t>durchmesser von</w:t>
      </w:r>
      <w:r w:rsidR="00C131CA" w:rsidRPr="00917159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r w:rsidR="00271761">
        <w:rPr>
          <w:rFonts w:asciiTheme="minorHAnsi" w:hAnsiTheme="minorHAnsi" w:cstheme="minorHAnsi"/>
          <w:sz w:val="22"/>
          <w:szCs w:val="22"/>
          <w:lang w:val="de-DE"/>
        </w:rPr>
        <w:t>24 bis 40</w:t>
      </w:r>
      <w:r w:rsidR="00C131CA" w:rsidRPr="00917159">
        <w:rPr>
          <w:rFonts w:asciiTheme="minorHAnsi" w:hAnsiTheme="minorHAnsi" w:cstheme="minorHAnsi"/>
          <w:sz w:val="22"/>
          <w:szCs w:val="22"/>
          <w:lang w:val="de-DE"/>
        </w:rPr>
        <w:t xml:space="preserve"> mm, </w:t>
      </w:r>
      <w:r w:rsidR="00C131CA">
        <w:rPr>
          <w:rFonts w:asciiTheme="minorHAnsi" w:hAnsiTheme="minorHAnsi" w:cstheme="minorHAnsi"/>
          <w:sz w:val="22"/>
          <w:szCs w:val="22"/>
          <w:lang w:val="de-DE"/>
        </w:rPr>
        <w:t>d</w:t>
      </w:r>
      <w:r w:rsidR="00C131CA" w:rsidRPr="00917159">
        <w:rPr>
          <w:rFonts w:asciiTheme="minorHAnsi" w:hAnsiTheme="minorHAnsi" w:cstheme="minorHAnsi"/>
          <w:sz w:val="22"/>
          <w:szCs w:val="22"/>
          <w:lang w:val="de-DE"/>
        </w:rPr>
        <w:t>er</w:t>
      </w:r>
      <w:r w:rsidR="00C131CA">
        <w:rPr>
          <w:rFonts w:asciiTheme="minorHAnsi" w:hAnsiTheme="minorHAnsi" w:cstheme="minorHAnsi"/>
          <w:sz w:val="22"/>
          <w:szCs w:val="22"/>
          <w:lang w:val="de-DE"/>
        </w:rPr>
        <w:t xml:space="preserve"> auf Kundenanforderung</w:t>
      </w:r>
      <w:r w:rsidR="00C131CA" w:rsidRPr="00917159">
        <w:rPr>
          <w:rFonts w:asciiTheme="minorHAnsi" w:hAnsiTheme="minorHAnsi" w:cstheme="minorHAnsi"/>
          <w:sz w:val="22"/>
          <w:szCs w:val="22"/>
          <w:lang w:val="de-DE"/>
        </w:rPr>
        <w:t xml:space="preserve"> mit individuellen Schaf</w:t>
      </w:r>
      <w:r w:rsidR="00C131CA" w:rsidRPr="00917159">
        <w:rPr>
          <w:rFonts w:asciiTheme="minorHAnsi" w:hAnsiTheme="minorHAnsi" w:cstheme="minorHAnsi"/>
          <w:sz w:val="22"/>
          <w:szCs w:val="22"/>
          <w:lang w:val="de-DE"/>
        </w:rPr>
        <w:t>t</w:t>
      </w:r>
      <w:r w:rsidR="00C131CA" w:rsidRPr="00917159">
        <w:rPr>
          <w:rFonts w:asciiTheme="minorHAnsi" w:hAnsiTheme="minorHAnsi" w:cstheme="minorHAnsi"/>
          <w:sz w:val="22"/>
          <w:szCs w:val="22"/>
          <w:lang w:val="de-DE"/>
        </w:rPr>
        <w:t>ausführungen</w:t>
      </w:r>
      <w:r w:rsidR="00C131CA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r w:rsidR="00C131CA" w:rsidRPr="00917159">
        <w:rPr>
          <w:rFonts w:asciiTheme="minorHAnsi" w:hAnsiTheme="minorHAnsi" w:cstheme="minorHAnsi"/>
          <w:sz w:val="22"/>
          <w:szCs w:val="22"/>
          <w:lang w:val="de-DE"/>
        </w:rPr>
        <w:t>gefertigt w</w:t>
      </w:r>
      <w:r w:rsidR="00C131CA">
        <w:rPr>
          <w:rFonts w:asciiTheme="minorHAnsi" w:hAnsiTheme="minorHAnsi" w:cstheme="minorHAnsi"/>
          <w:sz w:val="22"/>
          <w:szCs w:val="22"/>
          <w:lang w:val="de-DE"/>
        </w:rPr>
        <w:t>ird,</w:t>
      </w:r>
      <w:r w:rsidR="00C131CA" w:rsidRPr="00917159">
        <w:rPr>
          <w:rFonts w:asciiTheme="minorHAnsi" w:hAnsiTheme="minorHAnsi" w:cstheme="minorHAnsi"/>
          <w:sz w:val="22"/>
          <w:szCs w:val="22"/>
          <w:lang w:val="de-DE"/>
        </w:rPr>
        <w:t xml:space="preserve"> und einem wechselbaren runden Vol</w:t>
      </w:r>
      <w:r w:rsidR="00E2189F">
        <w:rPr>
          <w:rFonts w:asciiTheme="minorHAnsi" w:hAnsiTheme="minorHAnsi" w:cstheme="minorHAnsi"/>
          <w:sz w:val="22"/>
          <w:szCs w:val="22"/>
          <w:lang w:val="de-DE"/>
        </w:rPr>
        <w:t>lhartmetall-</w:t>
      </w:r>
      <w:r w:rsidR="00C131CA" w:rsidRPr="00917159">
        <w:rPr>
          <w:rFonts w:asciiTheme="minorHAnsi" w:hAnsiTheme="minorHAnsi" w:cstheme="minorHAnsi"/>
          <w:sz w:val="22"/>
          <w:szCs w:val="22"/>
          <w:lang w:val="de-DE"/>
        </w:rPr>
        <w:t>Einsatz</w:t>
      </w:r>
      <w:r w:rsidR="00C131CA">
        <w:rPr>
          <w:rFonts w:asciiTheme="minorHAnsi" w:hAnsiTheme="minorHAnsi" w:cstheme="minorHAnsi"/>
          <w:sz w:val="22"/>
          <w:szCs w:val="22"/>
          <w:lang w:val="de-DE"/>
        </w:rPr>
        <w:t xml:space="preserve"> mit innenliegenden Schneiden</w:t>
      </w:r>
      <w:r w:rsidR="00271761">
        <w:rPr>
          <w:rFonts w:asciiTheme="minorHAnsi" w:hAnsiTheme="minorHAnsi" w:cstheme="minorHAnsi"/>
          <w:sz w:val="22"/>
          <w:szCs w:val="22"/>
          <w:lang w:val="de-DE"/>
        </w:rPr>
        <w:t xml:space="preserve"> in den Durchmessern von 12 bis 32 mm</w:t>
      </w:r>
      <w:r w:rsidR="00C131CA" w:rsidRPr="00917159">
        <w:rPr>
          <w:rFonts w:asciiTheme="minorHAnsi" w:hAnsiTheme="minorHAnsi" w:cstheme="minorHAnsi"/>
          <w:sz w:val="22"/>
          <w:szCs w:val="22"/>
          <w:lang w:val="de-DE"/>
        </w:rPr>
        <w:t>.</w:t>
      </w:r>
      <w:r w:rsidR="00C131CA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r w:rsidR="00C131CA" w:rsidRPr="00917159">
        <w:rPr>
          <w:rFonts w:asciiTheme="minorHAnsi" w:hAnsiTheme="minorHAnsi" w:cstheme="minorHAnsi"/>
          <w:sz w:val="22"/>
          <w:szCs w:val="22"/>
          <w:lang w:val="de-DE"/>
        </w:rPr>
        <w:t xml:space="preserve">Der </w:t>
      </w:r>
      <w:r w:rsidR="00C131CA">
        <w:rPr>
          <w:rFonts w:asciiTheme="minorHAnsi" w:hAnsiTheme="minorHAnsi" w:cstheme="minorHAnsi"/>
          <w:sz w:val="22"/>
          <w:szCs w:val="22"/>
          <w:lang w:val="de-DE"/>
        </w:rPr>
        <w:t>H</w:t>
      </w:r>
      <w:r w:rsidR="00E2189F">
        <w:rPr>
          <w:rFonts w:asciiTheme="minorHAnsi" w:hAnsiTheme="minorHAnsi" w:cstheme="minorHAnsi"/>
          <w:sz w:val="22"/>
          <w:szCs w:val="22"/>
          <w:lang w:val="de-DE"/>
        </w:rPr>
        <w:t>artmetall-</w:t>
      </w:r>
      <w:r w:rsidR="00C131CA">
        <w:rPr>
          <w:rFonts w:asciiTheme="minorHAnsi" w:hAnsiTheme="minorHAnsi" w:cstheme="minorHAnsi"/>
          <w:sz w:val="22"/>
          <w:szCs w:val="22"/>
          <w:lang w:val="de-DE"/>
        </w:rPr>
        <w:t>Werkzeug-</w:t>
      </w:r>
      <w:r w:rsidR="00C131CA" w:rsidRPr="00917159">
        <w:rPr>
          <w:rFonts w:asciiTheme="minorHAnsi" w:hAnsiTheme="minorHAnsi" w:cstheme="minorHAnsi"/>
          <w:sz w:val="22"/>
          <w:szCs w:val="22"/>
          <w:lang w:val="de-DE"/>
        </w:rPr>
        <w:t>Einsatz wird in der Bohrung und den Schneiden für den jeweiligen Bearbeitung</w:t>
      </w:r>
      <w:r w:rsidR="00C131CA" w:rsidRPr="00917159">
        <w:rPr>
          <w:rFonts w:asciiTheme="minorHAnsi" w:hAnsiTheme="minorHAnsi" w:cstheme="minorHAnsi"/>
          <w:sz w:val="22"/>
          <w:szCs w:val="22"/>
          <w:lang w:val="de-DE"/>
        </w:rPr>
        <w:t>s</w:t>
      </w:r>
      <w:r w:rsidR="00C131CA">
        <w:rPr>
          <w:rFonts w:asciiTheme="minorHAnsi" w:hAnsiTheme="minorHAnsi" w:cstheme="minorHAnsi"/>
          <w:sz w:val="22"/>
          <w:szCs w:val="22"/>
          <w:lang w:val="de-DE"/>
        </w:rPr>
        <w:t>durchmesser</w:t>
      </w:r>
      <w:r w:rsidR="00C131CA" w:rsidRPr="00917159">
        <w:rPr>
          <w:rFonts w:asciiTheme="minorHAnsi" w:hAnsiTheme="minorHAnsi" w:cstheme="minorHAnsi"/>
          <w:sz w:val="22"/>
          <w:szCs w:val="22"/>
          <w:lang w:val="de-DE"/>
        </w:rPr>
        <w:t xml:space="preserve"> angeschliffen</w:t>
      </w:r>
      <w:r w:rsidR="00E2189F">
        <w:rPr>
          <w:rFonts w:asciiTheme="minorHAnsi" w:hAnsiTheme="minorHAnsi" w:cstheme="minorHAnsi"/>
          <w:sz w:val="22"/>
          <w:szCs w:val="22"/>
          <w:lang w:val="de-DE"/>
        </w:rPr>
        <w:t>. Zwei dieser Einsätze mit unterschiedlichen Bearbeitung</w:t>
      </w:r>
      <w:r w:rsidR="00E2189F">
        <w:rPr>
          <w:rFonts w:asciiTheme="minorHAnsi" w:hAnsiTheme="minorHAnsi" w:cstheme="minorHAnsi"/>
          <w:sz w:val="22"/>
          <w:szCs w:val="22"/>
          <w:lang w:val="de-DE"/>
        </w:rPr>
        <w:t>s</w:t>
      </w:r>
      <w:r w:rsidR="00E2189F">
        <w:rPr>
          <w:rFonts w:asciiTheme="minorHAnsi" w:hAnsiTheme="minorHAnsi" w:cstheme="minorHAnsi"/>
          <w:sz w:val="22"/>
          <w:szCs w:val="22"/>
          <w:lang w:val="de-DE"/>
        </w:rPr>
        <w:t>durchmessern werden</w:t>
      </w:r>
      <w:r w:rsidR="00C131CA" w:rsidRPr="00917159">
        <w:rPr>
          <w:rFonts w:asciiTheme="minorHAnsi" w:hAnsiTheme="minorHAnsi" w:cstheme="minorHAnsi"/>
          <w:sz w:val="22"/>
          <w:szCs w:val="22"/>
          <w:lang w:val="de-DE"/>
        </w:rPr>
        <w:t xml:space="preserve"> im Grundhalter</w:t>
      </w:r>
      <w:r w:rsidR="00C131CA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r w:rsidR="00C131CA" w:rsidRPr="00917159">
        <w:rPr>
          <w:rFonts w:asciiTheme="minorHAnsi" w:hAnsiTheme="minorHAnsi" w:cstheme="minorHAnsi"/>
          <w:sz w:val="22"/>
          <w:szCs w:val="22"/>
          <w:lang w:val="de-DE"/>
        </w:rPr>
        <w:t xml:space="preserve">mittels </w:t>
      </w:r>
      <w:r w:rsidR="00C131CA">
        <w:rPr>
          <w:rFonts w:asciiTheme="minorHAnsi" w:hAnsiTheme="minorHAnsi" w:cstheme="minorHAnsi"/>
          <w:sz w:val="22"/>
          <w:szCs w:val="22"/>
          <w:lang w:val="de-DE"/>
        </w:rPr>
        <w:t>drei</w:t>
      </w:r>
      <w:r w:rsidR="00C131CA" w:rsidRPr="00917159">
        <w:rPr>
          <w:rFonts w:asciiTheme="minorHAnsi" w:hAnsiTheme="minorHAnsi" w:cstheme="minorHAnsi"/>
          <w:sz w:val="22"/>
          <w:szCs w:val="22"/>
          <w:lang w:val="de-DE"/>
        </w:rPr>
        <w:t xml:space="preserve"> Schrauben</w:t>
      </w:r>
      <w:r w:rsidR="00E2189F">
        <w:rPr>
          <w:rFonts w:asciiTheme="minorHAnsi" w:hAnsiTheme="minorHAnsi" w:cstheme="minorHAnsi"/>
          <w:sz w:val="22"/>
          <w:szCs w:val="22"/>
          <w:lang w:val="de-DE"/>
        </w:rPr>
        <w:t xml:space="preserve"> im definierten Abstand</w:t>
      </w:r>
      <w:r w:rsidR="00C131CA" w:rsidRPr="00917159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r w:rsidR="00C131CA">
        <w:rPr>
          <w:rFonts w:asciiTheme="minorHAnsi" w:hAnsiTheme="minorHAnsi" w:cstheme="minorHAnsi"/>
          <w:sz w:val="22"/>
          <w:szCs w:val="22"/>
          <w:lang w:val="de-DE"/>
        </w:rPr>
        <w:t xml:space="preserve">sicher </w:t>
      </w:r>
      <w:r w:rsidR="00C131CA" w:rsidRPr="00917159">
        <w:rPr>
          <w:rFonts w:asciiTheme="minorHAnsi" w:hAnsiTheme="minorHAnsi" w:cstheme="minorHAnsi"/>
          <w:sz w:val="22"/>
          <w:szCs w:val="22"/>
          <w:lang w:val="de-DE"/>
        </w:rPr>
        <w:t xml:space="preserve">geklemmt. Ein </w:t>
      </w:r>
      <w:r w:rsidR="00C131CA">
        <w:rPr>
          <w:rFonts w:asciiTheme="minorHAnsi" w:hAnsiTheme="minorHAnsi" w:cstheme="minorHAnsi"/>
          <w:sz w:val="22"/>
          <w:szCs w:val="22"/>
          <w:lang w:val="de-DE"/>
        </w:rPr>
        <w:t xml:space="preserve">zusätzlicher </w:t>
      </w:r>
      <w:r w:rsidR="00C131CA" w:rsidRPr="00917159">
        <w:rPr>
          <w:rFonts w:asciiTheme="minorHAnsi" w:hAnsiTheme="minorHAnsi" w:cstheme="minorHAnsi"/>
          <w:sz w:val="22"/>
          <w:szCs w:val="22"/>
          <w:lang w:val="de-DE"/>
        </w:rPr>
        <w:t>Sicherungsstift</w:t>
      </w:r>
      <w:r w:rsidR="00246D1E">
        <w:rPr>
          <w:rFonts w:asciiTheme="minorHAnsi" w:hAnsiTheme="minorHAnsi" w:cstheme="minorHAnsi"/>
          <w:sz w:val="22"/>
          <w:szCs w:val="22"/>
          <w:lang w:val="de-DE"/>
        </w:rPr>
        <w:t xml:space="preserve"> pro Werkzeugeinsatz</w:t>
      </w:r>
      <w:r w:rsidR="00C131CA" w:rsidRPr="00917159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r w:rsidR="00C131CA">
        <w:rPr>
          <w:rFonts w:asciiTheme="minorHAnsi" w:hAnsiTheme="minorHAnsi" w:cstheme="minorHAnsi"/>
          <w:sz w:val="22"/>
          <w:szCs w:val="22"/>
          <w:lang w:val="de-DE"/>
        </w:rPr>
        <w:t>gewährleistet</w:t>
      </w:r>
      <w:r w:rsidR="00C131CA" w:rsidRPr="00917159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r w:rsidR="00C131CA">
        <w:rPr>
          <w:rFonts w:asciiTheme="minorHAnsi" w:hAnsiTheme="minorHAnsi" w:cstheme="minorHAnsi"/>
          <w:sz w:val="22"/>
          <w:szCs w:val="22"/>
          <w:lang w:val="de-DE"/>
        </w:rPr>
        <w:t>hierbei die</w:t>
      </w:r>
      <w:r w:rsidR="00C131CA" w:rsidRPr="00917159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="00C131CA" w:rsidRPr="00917159">
        <w:rPr>
          <w:rFonts w:asciiTheme="minorHAnsi" w:hAnsiTheme="minorHAnsi" w:cstheme="minorHAnsi"/>
          <w:sz w:val="22"/>
          <w:szCs w:val="22"/>
          <w:lang w:val="de-DE"/>
        </w:rPr>
        <w:t>Verdrehsicherung</w:t>
      </w:r>
      <w:proofErr w:type="spellEnd"/>
      <w:r w:rsidR="00C131CA" w:rsidRPr="00917159">
        <w:rPr>
          <w:rFonts w:asciiTheme="minorHAnsi" w:hAnsiTheme="minorHAnsi" w:cstheme="minorHAnsi"/>
          <w:sz w:val="22"/>
          <w:szCs w:val="22"/>
          <w:lang w:val="de-DE"/>
        </w:rPr>
        <w:t xml:space="preserve">. </w:t>
      </w:r>
      <w:r w:rsidR="00C131CA">
        <w:rPr>
          <w:rFonts w:asciiTheme="minorHAnsi" w:hAnsiTheme="minorHAnsi" w:cstheme="minorHAnsi"/>
          <w:sz w:val="22"/>
          <w:szCs w:val="22"/>
          <w:lang w:val="de-DE"/>
        </w:rPr>
        <w:t>Drei</w:t>
      </w:r>
      <w:r w:rsidR="00C131CA" w:rsidRPr="00917159">
        <w:rPr>
          <w:rFonts w:asciiTheme="minorHAnsi" w:hAnsiTheme="minorHAnsi" w:cstheme="minorHAnsi"/>
          <w:sz w:val="22"/>
          <w:szCs w:val="22"/>
          <w:lang w:val="de-DE"/>
        </w:rPr>
        <w:t xml:space="preserve"> im 120° Winkel angeordnet</w:t>
      </w:r>
      <w:r w:rsidR="00C131CA">
        <w:rPr>
          <w:rFonts w:asciiTheme="minorHAnsi" w:hAnsiTheme="minorHAnsi" w:cstheme="minorHAnsi"/>
          <w:sz w:val="22"/>
          <w:szCs w:val="22"/>
          <w:lang w:val="de-DE"/>
        </w:rPr>
        <w:t>e</w:t>
      </w:r>
      <w:r w:rsidR="00C131CA" w:rsidRPr="00917159">
        <w:rPr>
          <w:rFonts w:asciiTheme="minorHAnsi" w:hAnsiTheme="minorHAnsi" w:cstheme="minorHAnsi"/>
          <w:sz w:val="22"/>
          <w:szCs w:val="22"/>
          <w:lang w:val="de-DE"/>
        </w:rPr>
        <w:t xml:space="preserve"> Schrauben</w:t>
      </w:r>
      <w:r w:rsidR="002B30C5">
        <w:rPr>
          <w:rFonts w:asciiTheme="minorHAnsi" w:hAnsiTheme="minorHAnsi" w:cstheme="minorHAnsi"/>
          <w:sz w:val="22"/>
          <w:szCs w:val="22"/>
          <w:lang w:val="de-DE"/>
        </w:rPr>
        <w:t xml:space="preserve"> pro Over-Cu</w:t>
      </w:r>
      <w:r w:rsidR="002B30C5" w:rsidRPr="002C54EA">
        <w:rPr>
          <w:rFonts w:asciiTheme="minorHAnsi" w:hAnsiTheme="minorHAnsi" w:cstheme="minorHAnsi"/>
          <w:sz w:val="22"/>
          <w:szCs w:val="22"/>
          <w:lang w:val="de-DE"/>
        </w:rPr>
        <w:t>t+-</w:t>
      </w:r>
      <w:r w:rsidR="002B30C5">
        <w:rPr>
          <w:rFonts w:asciiTheme="minorHAnsi" w:hAnsiTheme="minorHAnsi" w:cstheme="minorHAnsi"/>
          <w:sz w:val="22"/>
          <w:szCs w:val="22"/>
          <w:lang w:val="de-DE"/>
        </w:rPr>
        <w:t>Einsatz</w:t>
      </w:r>
      <w:r w:rsidR="00C131CA" w:rsidRPr="00917159">
        <w:rPr>
          <w:rFonts w:asciiTheme="minorHAnsi" w:hAnsiTheme="minorHAnsi" w:cstheme="minorHAnsi"/>
          <w:sz w:val="22"/>
          <w:szCs w:val="22"/>
          <w:lang w:val="de-DE"/>
        </w:rPr>
        <w:t>, e</w:t>
      </w:r>
      <w:r w:rsidR="00C131CA" w:rsidRPr="00917159">
        <w:rPr>
          <w:rFonts w:asciiTheme="minorHAnsi" w:hAnsiTheme="minorHAnsi" w:cstheme="minorHAnsi"/>
          <w:sz w:val="22"/>
          <w:szCs w:val="22"/>
          <w:lang w:val="de-DE"/>
        </w:rPr>
        <w:t>r</w:t>
      </w:r>
      <w:r w:rsidR="00C131CA" w:rsidRPr="00917159">
        <w:rPr>
          <w:rFonts w:asciiTheme="minorHAnsi" w:hAnsiTheme="minorHAnsi" w:cstheme="minorHAnsi"/>
          <w:sz w:val="22"/>
          <w:szCs w:val="22"/>
          <w:lang w:val="de-DE"/>
        </w:rPr>
        <w:t xml:space="preserve">möglichen </w:t>
      </w:r>
      <w:r w:rsidR="00C131CA">
        <w:rPr>
          <w:rFonts w:asciiTheme="minorHAnsi" w:hAnsiTheme="minorHAnsi" w:cstheme="minorHAnsi"/>
          <w:sz w:val="22"/>
          <w:szCs w:val="22"/>
          <w:lang w:val="de-DE"/>
        </w:rPr>
        <w:t xml:space="preserve">letztlich </w:t>
      </w:r>
      <w:r w:rsidR="00C131CA" w:rsidRPr="00917159">
        <w:rPr>
          <w:rFonts w:asciiTheme="minorHAnsi" w:hAnsiTheme="minorHAnsi" w:cstheme="minorHAnsi"/>
          <w:sz w:val="22"/>
          <w:szCs w:val="22"/>
          <w:lang w:val="de-DE"/>
        </w:rPr>
        <w:t>die Feinjustierung</w:t>
      </w:r>
      <w:r w:rsidR="00246D1E">
        <w:rPr>
          <w:rFonts w:asciiTheme="minorHAnsi" w:hAnsiTheme="minorHAnsi" w:cstheme="minorHAnsi"/>
          <w:sz w:val="22"/>
          <w:szCs w:val="22"/>
          <w:lang w:val="de-DE"/>
        </w:rPr>
        <w:t xml:space="preserve"> für einen perfekten</w:t>
      </w:r>
      <w:r w:rsidR="00C131CA" w:rsidRPr="00917159">
        <w:rPr>
          <w:rFonts w:asciiTheme="minorHAnsi" w:hAnsiTheme="minorHAnsi" w:cstheme="minorHAnsi"/>
          <w:sz w:val="22"/>
          <w:szCs w:val="22"/>
          <w:lang w:val="de-DE"/>
        </w:rPr>
        <w:t xml:space="preserve"> Rundlauf.</w:t>
      </w:r>
      <w:r w:rsidR="00C131CA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</w:p>
    <w:p w:rsidR="00C131CA" w:rsidRDefault="00C131CA" w:rsidP="00C131CA">
      <w:pPr>
        <w:spacing w:after="120" w:line="360" w:lineRule="auto"/>
        <w:rPr>
          <w:rFonts w:asciiTheme="minorHAnsi" w:hAnsiTheme="minorHAnsi" w:cstheme="minorHAnsi"/>
          <w:sz w:val="22"/>
          <w:szCs w:val="22"/>
          <w:lang w:val="de-DE"/>
        </w:rPr>
      </w:pPr>
      <w:r w:rsidRPr="00917159">
        <w:rPr>
          <w:rFonts w:asciiTheme="minorHAnsi" w:hAnsiTheme="minorHAnsi" w:cstheme="minorHAnsi"/>
          <w:sz w:val="22"/>
          <w:szCs w:val="22"/>
          <w:lang w:val="de-DE"/>
        </w:rPr>
        <w:t>Mehrere Spanraumöffnungen a</w:t>
      </w:r>
      <w:r>
        <w:rPr>
          <w:rFonts w:asciiTheme="minorHAnsi" w:hAnsiTheme="minorHAnsi" w:cstheme="minorHAnsi"/>
          <w:sz w:val="22"/>
          <w:szCs w:val="22"/>
          <w:lang w:val="de-DE"/>
        </w:rPr>
        <w:t>n diesem innovativen</w:t>
      </w:r>
      <w:r w:rsidRPr="00917159">
        <w:rPr>
          <w:rFonts w:asciiTheme="minorHAnsi" w:hAnsiTheme="minorHAnsi" w:cstheme="minorHAnsi"/>
          <w:sz w:val="22"/>
          <w:szCs w:val="22"/>
          <w:lang w:val="de-DE"/>
        </w:rPr>
        <w:t xml:space="preserve"> Werkzeugkopf dienen der</w:t>
      </w:r>
      <w:r>
        <w:rPr>
          <w:rFonts w:asciiTheme="minorHAnsi" w:hAnsiTheme="minorHAnsi" w:cstheme="minorHAnsi"/>
          <w:sz w:val="22"/>
          <w:szCs w:val="22"/>
          <w:lang w:val="de-DE"/>
        </w:rPr>
        <w:t xml:space="preserve"> zuverläss</w:t>
      </w:r>
      <w:r>
        <w:rPr>
          <w:rFonts w:asciiTheme="minorHAnsi" w:hAnsiTheme="minorHAnsi" w:cstheme="minorHAnsi"/>
          <w:sz w:val="22"/>
          <w:szCs w:val="22"/>
          <w:lang w:val="de-DE"/>
        </w:rPr>
        <w:t>i</w:t>
      </w:r>
      <w:r>
        <w:rPr>
          <w:rFonts w:asciiTheme="minorHAnsi" w:hAnsiTheme="minorHAnsi" w:cstheme="minorHAnsi"/>
          <w:sz w:val="22"/>
          <w:szCs w:val="22"/>
          <w:lang w:val="de-DE"/>
        </w:rPr>
        <w:t>gen</w:t>
      </w:r>
      <w:r w:rsidRPr="00917159">
        <w:rPr>
          <w:rFonts w:asciiTheme="minorHAnsi" w:hAnsiTheme="minorHAnsi" w:cstheme="minorHAnsi"/>
          <w:sz w:val="22"/>
          <w:szCs w:val="22"/>
          <w:lang w:val="de-DE"/>
        </w:rPr>
        <w:t xml:space="preserve"> Spanabfuhr. Die</w:t>
      </w:r>
      <w:r w:rsidR="00E2189F">
        <w:rPr>
          <w:rFonts w:asciiTheme="minorHAnsi" w:hAnsiTheme="minorHAnsi" w:cstheme="minorHAnsi"/>
          <w:sz w:val="22"/>
          <w:szCs w:val="22"/>
          <w:lang w:val="de-DE"/>
        </w:rPr>
        <w:t xml:space="preserve"> optionale,</w:t>
      </w:r>
      <w:r w:rsidRPr="00917159">
        <w:rPr>
          <w:rFonts w:asciiTheme="minorHAnsi" w:hAnsiTheme="minorHAnsi" w:cstheme="minorHAnsi"/>
          <w:sz w:val="22"/>
          <w:szCs w:val="22"/>
          <w:lang w:val="de-DE"/>
        </w:rPr>
        <w:t xml:space="preserve"> innere Kü</w:t>
      </w:r>
      <w:r w:rsidR="001759BC">
        <w:rPr>
          <w:rFonts w:asciiTheme="minorHAnsi" w:hAnsiTheme="minorHAnsi" w:cstheme="minorHAnsi"/>
          <w:sz w:val="22"/>
          <w:szCs w:val="22"/>
          <w:lang w:val="de-DE"/>
        </w:rPr>
        <w:t>hlmittelzufuhr durch den Schaft</w:t>
      </w:r>
      <w:r w:rsidRPr="00917159">
        <w:rPr>
          <w:rFonts w:asciiTheme="minorHAnsi" w:hAnsiTheme="minorHAnsi" w:cstheme="minorHAnsi"/>
          <w:sz w:val="22"/>
          <w:szCs w:val="22"/>
          <w:lang w:val="de-DE"/>
        </w:rPr>
        <w:t xml:space="preserve"> spült die Späne aus</w:t>
      </w:r>
      <w:r>
        <w:rPr>
          <w:rFonts w:asciiTheme="minorHAnsi" w:hAnsiTheme="minorHAnsi" w:cstheme="minorHAnsi"/>
          <w:sz w:val="22"/>
          <w:szCs w:val="22"/>
          <w:lang w:val="de-DE"/>
        </w:rPr>
        <w:t xml:space="preserve"> und sorgt </w:t>
      </w:r>
      <w:r w:rsidR="00246D1E">
        <w:rPr>
          <w:rFonts w:asciiTheme="minorHAnsi" w:hAnsiTheme="minorHAnsi" w:cstheme="minorHAnsi"/>
          <w:sz w:val="22"/>
          <w:szCs w:val="22"/>
          <w:lang w:val="de-DE"/>
        </w:rPr>
        <w:t>letztlich</w:t>
      </w:r>
      <w:r>
        <w:rPr>
          <w:rFonts w:asciiTheme="minorHAnsi" w:hAnsiTheme="minorHAnsi" w:cstheme="minorHAnsi"/>
          <w:sz w:val="22"/>
          <w:szCs w:val="22"/>
          <w:lang w:val="de-DE"/>
        </w:rPr>
        <w:t xml:space="preserve"> für maximale Standzeit der Werkzeugeinsätze</w:t>
      </w:r>
      <w:r w:rsidRPr="00917159">
        <w:rPr>
          <w:rFonts w:asciiTheme="minorHAnsi" w:hAnsiTheme="minorHAnsi" w:cstheme="minorHAnsi"/>
          <w:sz w:val="22"/>
          <w:szCs w:val="22"/>
          <w:lang w:val="de-DE"/>
        </w:rPr>
        <w:t>.</w:t>
      </w:r>
    </w:p>
    <w:p w:rsidR="00C131CA" w:rsidRDefault="00BB1621" w:rsidP="004C0E5C">
      <w:pPr>
        <w:spacing w:after="120" w:line="360" w:lineRule="auto"/>
        <w:rPr>
          <w:rFonts w:asciiTheme="minorHAnsi" w:hAnsiTheme="minorHAnsi" w:cstheme="minorHAnsi"/>
          <w:sz w:val="22"/>
          <w:szCs w:val="22"/>
          <w:lang w:val="de-DE"/>
        </w:rPr>
      </w:pPr>
      <w:r>
        <w:rPr>
          <w:rFonts w:asciiTheme="minorHAnsi" w:hAnsiTheme="minorHAnsi" w:cstheme="minorHAnsi"/>
          <w:sz w:val="22"/>
          <w:szCs w:val="22"/>
          <w:lang w:val="de-DE"/>
        </w:rPr>
        <w:t xml:space="preserve">Den Blick in die Zukunft gerichtet freut sich </w:t>
      </w:r>
      <w:r w:rsidR="0058691D">
        <w:rPr>
          <w:rFonts w:asciiTheme="minorHAnsi" w:hAnsiTheme="minorHAnsi" w:cstheme="minorHAnsi"/>
          <w:sz w:val="22"/>
          <w:szCs w:val="22"/>
          <w:lang w:val="de-DE"/>
        </w:rPr>
        <w:t>Bernhard Vater</w:t>
      </w:r>
      <w:r>
        <w:rPr>
          <w:rFonts w:asciiTheme="minorHAnsi" w:hAnsiTheme="minorHAnsi" w:cstheme="minorHAnsi"/>
          <w:sz w:val="22"/>
          <w:szCs w:val="22"/>
          <w:lang w:val="de-DE"/>
        </w:rPr>
        <w:t xml:space="preserve"> auf die Kundenanforderungen: „Mit dem Over-Cut</w:t>
      </w:r>
      <w:r w:rsidRPr="001759BC">
        <w:rPr>
          <w:rFonts w:asciiTheme="minorHAnsi" w:hAnsiTheme="minorHAnsi" w:cstheme="minorHAnsi"/>
          <w:sz w:val="22"/>
          <w:szCs w:val="22"/>
          <w:lang w:val="de-DE"/>
        </w:rPr>
        <w:t>+</w:t>
      </w:r>
      <w:r>
        <w:rPr>
          <w:rFonts w:asciiTheme="minorHAnsi" w:hAnsiTheme="minorHAnsi" w:cstheme="minorHAnsi"/>
          <w:sz w:val="22"/>
          <w:szCs w:val="22"/>
          <w:vertAlign w:val="superscript"/>
          <w:lang w:val="de-DE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de-DE"/>
        </w:rPr>
        <w:t>biete</w:t>
      </w:r>
      <w:r w:rsidR="001759BC">
        <w:rPr>
          <w:rFonts w:asciiTheme="minorHAnsi" w:hAnsiTheme="minorHAnsi" w:cstheme="minorHAnsi"/>
          <w:sz w:val="22"/>
          <w:szCs w:val="22"/>
          <w:lang w:val="de-DE"/>
        </w:rPr>
        <w:t>n</w:t>
      </w:r>
      <w:r>
        <w:rPr>
          <w:rFonts w:asciiTheme="minorHAnsi" w:hAnsiTheme="minorHAnsi" w:cstheme="minorHAnsi"/>
          <w:sz w:val="22"/>
          <w:szCs w:val="22"/>
          <w:lang w:val="de-DE"/>
        </w:rPr>
        <w:t xml:space="preserve"> wir heute das effizienteste Werkzeugsystem für die Endbearbe</w:t>
      </w:r>
      <w:r>
        <w:rPr>
          <w:rFonts w:asciiTheme="minorHAnsi" w:hAnsiTheme="minorHAnsi" w:cstheme="minorHAnsi"/>
          <w:sz w:val="22"/>
          <w:szCs w:val="22"/>
          <w:lang w:val="de-DE"/>
        </w:rPr>
        <w:t>i</w:t>
      </w:r>
      <w:r>
        <w:rPr>
          <w:rFonts w:asciiTheme="minorHAnsi" w:hAnsiTheme="minorHAnsi" w:cstheme="minorHAnsi"/>
          <w:sz w:val="22"/>
          <w:szCs w:val="22"/>
          <w:lang w:val="de-DE"/>
        </w:rPr>
        <w:t>tung kleiner Durchmesser. Entsprechend der Bedürfnisse unserer Kunden werden wir di</w:t>
      </w:r>
      <w:r>
        <w:rPr>
          <w:rFonts w:asciiTheme="minorHAnsi" w:hAnsiTheme="minorHAnsi" w:cstheme="minorHAnsi"/>
          <w:sz w:val="22"/>
          <w:szCs w:val="22"/>
          <w:lang w:val="de-DE"/>
        </w:rPr>
        <w:t>e</w:t>
      </w:r>
      <w:r>
        <w:rPr>
          <w:rFonts w:asciiTheme="minorHAnsi" w:hAnsiTheme="minorHAnsi" w:cstheme="minorHAnsi"/>
          <w:sz w:val="22"/>
          <w:szCs w:val="22"/>
          <w:lang w:val="de-DE"/>
        </w:rPr>
        <w:t>ses innovative System auch in Zukunft weiter optimieren, um diesem Anspruch jederzeit gerecht zu werden.“</w:t>
      </w:r>
    </w:p>
    <w:p w:rsidR="00917159" w:rsidRDefault="00917159" w:rsidP="004C0E5C">
      <w:pPr>
        <w:spacing w:after="120" w:line="360" w:lineRule="auto"/>
        <w:rPr>
          <w:rFonts w:asciiTheme="minorHAnsi" w:hAnsiTheme="minorHAnsi" w:cstheme="minorHAnsi"/>
          <w:sz w:val="22"/>
          <w:szCs w:val="22"/>
          <w:lang w:val="de-DE"/>
        </w:rPr>
      </w:pPr>
    </w:p>
    <w:p w:rsidR="00F223BE" w:rsidRDefault="00F223BE" w:rsidP="00F223BE">
      <w:pPr>
        <w:spacing w:after="120"/>
        <w:rPr>
          <w:rFonts w:asciiTheme="minorHAnsi" w:hAnsiTheme="minorHAnsi" w:cstheme="minorHAnsi"/>
          <w:b/>
          <w:lang w:val="de-DE"/>
        </w:rPr>
      </w:pPr>
      <w:r w:rsidRPr="006D5F6C">
        <w:rPr>
          <w:rFonts w:asciiTheme="minorHAnsi" w:hAnsiTheme="minorHAnsi" w:cstheme="minorHAnsi"/>
          <w:b/>
          <w:lang w:val="de-DE"/>
        </w:rPr>
        <w:t>Die Leistritz Produktionstechnik GmbH auf der EMO</w:t>
      </w:r>
      <w:r w:rsidR="0030048B">
        <w:rPr>
          <w:rFonts w:asciiTheme="minorHAnsi" w:hAnsiTheme="minorHAnsi" w:cstheme="minorHAnsi"/>
          <w:b/>
          <w:lang w:val="de-DE"/>
        </w:rPr>
        <w:t xml:space="preserve"> 2019</w:t>
      </w:r>
      <w:r w:rsidRPr="006D5F6C">
        <w:rPr>
          <w:rFonts w:asciiTheme="minorHAnsi" w:hAnsiTheme="minorHAnsi" w:cstheme="minorHAnsi"/>
          <w:b/>
          <w:lang w:val="de-DE"/>
        </w:rPr>
        <w:t xml:space="preserve">: </w:t>
      </w:r>
    </w:p>
    <w:p w:rsidR="00F223BE" w:rsidRDefault="00F223BE" w:rsidP="00F223BE">
      <w:pPr>
        <w:spacing w:after="120"/>
        <w:rPr>
          <w:rFonts w:asciiTheme="minorHAnsi" w:hAnsiTheme="minorHAnsi" w:cstheme="minorHAnsi"/>
          <w:b/>
          <w:lang w:val="de-DE"/>
        </w:rPr>
      </w:pPr>
      <w:r>
        <w:rPr>
          <w:rFonts w:asciiTheme="minorHAnsi" w:hAnsiTheme="minorHAnsi" w:cstheme="minorHAnsi"/>
          <w:b/>
          <w:lang w:val="de-DE"/>
        </w:rPr>
        <w:t>Werkzeuge in Halle 4/Stand B31</w:t>
      </w:r>
      <w:r w:rsidR="0030048B">
        <w:rPr>
          <w:rFonts w:asciiTheme="minorHAnsi" w:hAnsiTheme="minorHAnsi" w:cstheme="minorHAnsi"/>
          <w:b/>
          <w:lang w:val="de-DE"/>
        </w:rPr>
        <w:t xml:space="preserve">; </w:t>
      </w:r>
      <w:r w:rsidR="0030048B" w:rsidRPr="0030048B">
        <w:rPr>
          <w:rFonts w:asciiTheme="minorHAnsi" w:hAnsiTheme="minorHAnsi" w:cstheme="minorHAnsi"/>
          <w:b/>
          <w:lang w:val="de-DE"/>
        </w:rPr>
        <w:t>Werkzeug</w:t>
      </w:r>
      <w:r w:rsidR="0030048B">
        <w:rPr>
          <w:rFonts w:asciiTheme="minorHAnsi" w:hAnsiTheme="minorHAnsi" w:cstheme="minorHAnsi"/>
          <w:b/>
          <w:lang w:val="de-DE"/>
        </w:rPr>
        <w:t>maschinen in Halle 26/Stand E95</w:t>
      </w:r>
    </w:p>
    <w:p w:rsidR="00B93F87" w:rsidRDefault="00B93F87" w:rsidP="004C0E5C">
      <w:pPr>
        <w:spacing w:after="120" w:line="360" w:lineRule="auto"/>
        <w:rPr>
          <w:rFonts w:asciiTheme="minorHAnsi" w:hAnsiTheme="minorHAnsi" w:cstheme="minorHAnsi"/>
          <w:b/>
          <w:lang w:val="de-DE"/>
        </w:rPr>
      </w:pPr>
      <w:bookmarkStart w:id="0" w:name="_GoBack"/>
      <w:bookmarkEnd w:id="0"/>
    </w:p>
    <w:p w:rsidR="00917159" w:rsidRPr="00917159" w:rsidRDefault="00917159" w:rsidP="004C0E5C">
      <w:pPr>
        <w:spacing w:after="120" w:line="360" w:lineRule="auto"/>
        <w:rPr>
          <w:rFonts w:asciiTheme="minorHAnsi" w:hAnsiTheme="minorHAnsi" w:cstheme="minorHAnsi"/>
          <w:sz w:val="22"/>
          <w:szCs w:val="22"/>
          <w:lang w:val="de-DE"/>
        </w:rPr>
      </w:pPr>
    </w:p>
    <w:p w:rsidR="00917159" w:rsidRDefault="00917159" w:rsidP="004C0E5C">
      <w:pPr>
        <w:spacing w:after="120" w:line="360" w:lineRule="auto"/>
        <w:rPr>
          <w:rFonts w:asciiTheme="minorHAnsi" w:hAnsiTheme="minorHAnsi" w:cstheme="minorHAnsi"/>
          <w:b/>
          <w:lang w:val="de-DE"/>
        </w:rPr>
      </w:pPr>
      <w:r>
        <w:rPr>
          <w:rFonts w:asciiTheme="minorHAnsi" w:hAnsiTheme="minorHAnsi" w:cstheme="minorHAnsi"/>
          <w:b/>
          <w:lang w:val="de-DE"/>
        </w:rPr>
        <w:br w:type="page"/>
      </w:r>
    </w:p>
    <w:p w:rsidR="00090530" w:rsidRPr="004804B6" w:rsidRDefault="008D6C9D" w:rsidP="004C0E5C">
      <w:pPr>
        <w:keepNext/>
        <w:spacing w:after="120" w:line="360" w:lineRule="auto"/>
        <w:outlineLvl w:val="4"/>
        <w:rPr>
          <w:rFonts w:asciiTheme="minorHAnsi" w:hAnsiTheme="minorHAnsi" w:cstheme="minorHAnsi"/>
          <w:b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lastRenderedPageBreak/>
        <w:t>Bild: ©Leistritz</w:t>
      </w:r>
    </w:p>
    <w:p w:rsidR="001E7E10" w:rsidRDefault="002801B8" w:rsidP="004C0E5C">
      <w:pPr>
        <w:keepNext/>
        <w:spacing w:after="120" w:line="360" w:lineRule="auto"/>
        <w:outlineLvl w:val="4"/>
        <w:rPr>
          <w:rFonts w:asciiTheme="minorHAnsi" w:hAnsiTheme="minorHAnsi" w:cstheme="minorHAnsi"/>
          <w:b/>
          <w:noProof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noProof/>
          <w:sz w:val="18"/>
          <w:szCs w:val="18"/>
          <w:lang w:val="de-DE"/>
        </w:rPr>
        <w:drawing>
          <wp:inline distT="0" distB="0" distL="0" distR="0" wp14:anchorId="2510789E" wp14:editId="03EFFE46">
            <wp:extent cx="4448175" cy="1993123"/>
            <wp:effectExtent l="0" t="0" r="0" b="7620"/>
            <wp:docPr id="4" name="Grafik 4" descr="X:\LPT\Presse\Redaktion\2019\EMO\Werkzeuge\Leistritz_Over-C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LPT\Presse\Redaktion\2019\EMO\Werkzeuge\Leistritz_Over-Cu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48175" cy="199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621" w:rsidRDefault="00F223BE" w:rsidP="004C0E5C">
      <w:pPr>
        <w:keepNext/>
        <w:spacing w:after="120" w:line="360" w:lineRule="auto"/>
        <w:outlineLvl w:val="4"/>
        <w:rPr>
          <w:rFonts w:asciiTheme="minorHAnsi" w:hAnsiTheme="minorHAnsi" w:cstheme="minorHAnsi"/>
          <w:b/>
          <w:noProof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noProof/>
          <w:sz w:val="18"/>
          <w:szCs w:val="18"/>
          <w:lang w:val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5.5pt;height:166.5pt">
            <v:imagedata r:id="rId10" o:title="LPT_OverCutPlus_Print"/>
          </v:shape>
        </w:pict>
      </w:r>
    </w:p>
    <w:p w:rsidR="00917159" w:rsidRDefault="00917159" w:rsidP="004C0E5C">
      <w:pPr>
        <w:keepNext/>
        <w:spacing w:after="120" w:line="360" w:lineRule="auto"/>
        <w:outlineLvl w:val="4"/>
        <w:rPr>
          <w:rFonts w:asciiTheme="minorHAnsi" w:hAnsiTheme="minorHAnsi" w:cstheme="minorHAnsi"/>
          <w:b/>
          <w:noProof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>Over-Cut</w:t>
      </w:r>
      <w:r w:rsidR="00BB1621" w:rsidRPr="00FC02D1">
        <w:rPr>
          <w:rFonts w:asciiTheme="minorHAnsi" w:hAnsiTheme="minorHAnsi" w:cstheme="minorHAnsi"/>
          <w:sz w:val="18"/>
          <w:szCs w:val="18"/>
          <w:lang w:val="de-DE"/>
        </w:rPr>
        <w:t>+</w:t>
      </w:r>
      <w:r>
        <w:rPr>
          <w:rFonts w:asciiTheme="minorHAnsi" w:hAnsiTheme="minorHAnsi" w:cstheme="minorHAnsi"/>
          <w:sz w:val="18"/>
          <w:szCs w:val="18"/>
          <w:lang w:val="de-DE"/>
        </w:rPr>
        <w:t xml:space="preserve"> Werkzeuge </w:t>
      </w:r>
      <w:r w:rsidR="00FC02D1">
        <w:rPr>
          <w:rFonts w:asciiTheme="minorHAnsi" w:hAnsiTheme="minorHAnsi" w:cstheme="minorHAnsi"/>
          <w:sz w:val="18"/>
          <w:szCs w:val="18"/>
          <w:lang w:val="de-DE"/>
        </w:rPr>
        <w:t>–</w:t>
      </w:r>
      <w:r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="00FC02D1">
        <w:rPr>
          <w:rFonts w:asciiTheme="minorHAnsi" w:hAnsiTheme="minorHAnsi" w:cstheme="minorHAnsi"/>
          <w:sz w:val="18"/>
          <w:szCs w:val="18"/>
          <w:lang w:val="de-DE"/>
        </w:rPr>
        <w:t>unvergleichbar, wenn es um die</w:t>
      </w:r>
      <w:r>
        <w:rPr>
          <w:rFonts w:asciiTheme="minorHAnsi" w:hAnsiTheme="minorHAnsi" w:cstheme="minorHAnsi"/>
          <w:sz w:val="18"/>
          <w:szCs w:val="18"/>
          <w:lang w:val="de-DE"/>
        </w:rPr>
        <w:t xml:space="preserve"> Bearbeitung von länglichen Werkstücken ab </w:t>
      </w:r>
      <w:r w:rsidR="00BB1621">
        <w:rPr>
          <w:rFonts w:asciiTheme="minorHAnsi" w:hAnsiTheme="minorHAnsi" w:cstheme="minorHAnsi"/>
          <w:sz w:val="18"/>
          <w:szCs w:val="18"/>
          <w:lang w:val="de-DE"/>
        </w:rPr>
        <w:t>1,5</w:t>
      </w:r>
      <w:r>
        <w:rPr>
          <w:rFonts w:asciiTheme="minorHAnsi" w:hAnsiTheme="minorHAnsi" w:cstheme="minorHAnsi"/>
          <w:sz w:val="18"/>
          <w:szCs w:val="18"/>
          <w:lang w:val="de-DE"/>
        </w:rPr>
        <w:t xml:space="preserve"> mm</w:t>
      </w:r>
      <w:r w:rsidR="00FC02D1">
        <w:rPr>
          <w:rFonts w:asciiTheme="minorHAnsi" w:hAnsiTheme="minorHAnsi" w:cstheme="minorHAnsi"/>
          <w:sz w:val="18"/>
          <w:szCs w:val="18"/>
          <w:lang w:val="de-DE"/>
        </w:rPr>
        <w:t xml:space="preserve"> geht</w:t>
      </w:r>
    </w:p>
    <w:p w:rsidR="00917159" w:rsidRDefault="00917159" w:rsidP="004C0E5C">
      <w:pPr>
        <w:keepNext/>
        <w:spacing w:after="120" w:line="360" w:lineRule="auto"/>
        <w:outlineLvl w:val="4"/>
        <w:rPr>
          <w:rFonts w:asciiTheme="minorHAnsi" w:hAnsiTheme="minorHAnsi" w:cstheme="minorHAnsi"/>
          <w:b/>
          <w:sz w:val="18"/>
          <w:szCs w:val="18"/>
          <w:lang w:val="de-DE"/>
        </w:rPr>
      </w:pPr>
    </w:p>
    <w:p w:rsidR="003A570B" w:rsidRPr="003A570B" w:rsidRDefault="003A570B" w:rsidP="001E7E10">
      <w:pPr>
        <w:keepNext/>
        <w:outlineLvl w:val="4"/>
        <w:rPr>
          <w:rFonts w:asciiTheme="minorHAnsi" w:hAnsiTheme="minorHAnsi" w:cstheme="minorHAnsi"/>
          <w:b/>
          <w:sz w:val="18"/>
          <w:szCs w:val="18"/>
          <w:lang w:val="de-DE"/>
        </w:rPr>
      </w:pPr>
      <w:r w:rsidRPr="003A570B">
        <w:rPr>
          <w:rFonts w:asciiTheme="minorHAnsi" w:hAnsiTheme="minorHAnsi" w:cstheme="minorHAnsi"/>
          <w:b/>
          <w:sz w:val="18"/>
          <w:szCs w:val="18"/>
          <w:lang w:val="de-DE"/>
        </w:rPr>
        <w:t xml:space="preserve">Leistritz </w:t>
      </w:r>
      <w:r w:rsidR="00A023F7">
        <w:rPr>
          <w:rFonts w:asciiTheme="minorHAnsi" w:hAnsiTheme="minorHAnsi" w:cstheme="minorHAnsi"/>
          <w:b/>
          <w:sz w:val="18"/>
          <w:szCs w:val="18"/>
          <w:lang w:val="de-DE"/>
        </w:rPr>
        <w:t>Produktionstechnik</w:t>
      </w:r>
      <w:r w:rsidRPr="003A570B">
        <w:rPr>
          <w:rFonts w:asciiTheme="minorHAnsi" w:hAnsiTheme="minorHAnsi" w:cstheme="minorHAnsi"/>
          <w:b/>
          <w:sz w:val="18"/>
          <w:szCs w:val="18"/>
          <w:lang w:val="de-DE"/>
        </w:rPr>
        <w:t xml:space="preserve"> GmbH</w:t>
      </w:r>
    </w:p>
    <w:p w:rsidR="00435F67" w:rsidRPr="00435F67" w:rsidRDefault="00435F67" w:rsidP="001E7E10">
      <w:pPr>
        <w:rPr>
          <w:rFonts w:asciiTheme="minorHAnsi" w:hAnsiTheme="minorHAnsi" w:cstheme="minorHAnsi"/>
          <w:bCs/>
          <w:sz w:val="18"/>
          <w:szCs w:val="18"/>
          <w:lang w:val="de-DE" w:eastAsia="en-US"/>
        </w:rPr>
      </w:pPr>
      <w:r w:rsidRPr="00435F67"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Als Teil der Leistritz Gruppe bietet die Leistritz Produktionstechnik GmbH mit Hauptsitz in </w:t>
      </w:r>
      <w:proofErr w:type="spellStart"/>
      <w:r w:rsidR="00BD5E73">
        <w:rPr>
          <w:rFonts w:asciiTheme="minorHAnsi" w:hAnsiTheme="minorHAnsi" w:cstheme="minorHAnsi"/>
          <w:bCs/>
          <w:sz w:val="18"/>
          <w:szCs w:val="18"/>
          <w:lang w:val="de-DE" w:eastAsia="en-US"/>
        </w:rPr>
        <w:t>Pleystein</w:t>
      </w:r>
      <w:proofErr w:type="spellEnd"/>
      <w:r w:rsidRPr="00435F67"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 Lösungen für die wirtschaftliche Produktion von Wirbelmaschinen, Nutenziehmaschinen und Hartmetallwerkzeugen. Leistritz ist Partner der Automobil-, Luft- und Raumfahrtindustrie, der Öl- und Gasindustrie sowie der Antriebstechnik und des Formen- und </w:t>
      </w:r>
      <w:proofErr w:type="spellStart"/>
      <w:r w:rsidRPr="00435F67">
        <w:rPr>
          <w:rFonts w:asciiTheme="minorHAnsi" w:hAnsiTheme="minorHAnsi" w:cstheme="minorHAnsi"/>
          <w:bCs/>
          <w:sz w:val="18"/>
          <w:szCs w:val="18"/>
          <w:lang w:val="de-DE" w:eastAsia="en-US"/>
        </w:rPr>
        <w:t>Gesenkbaus</w:t>
      </w:r>
      <w:proofErr w:type="spellEnd"/>
      <w:r w:rsidRPr="00435F67">
        <w:rPr>
          <w:rFonts w:asciiTheme="minorHAnsi" w:hAnsiTheme="minorHAnsi" w:cstheme="minorHAnsi"/>
          <w:bCs/>
          <w:sz w:val="18"/>
          <w:szCs w:val="18"/>
          <w:lang w:val="de-DE" w:eastAsia="en-US"/>
        </w:rPr>
        <w:t>. Durch die Nutzung von Synergien aus zwei unterschiedlichen Kompetenzen, Werkzeugmaschinen und Werkzeugen, konnte die Firma einen großen Wissensschatz aufbauen. Die gesamme</w:t>
      </w:r>
      <w:r w:rsidRPr="00435F67">
        <w:rPr>
          <w:rFonts w:asciiTheme="minorHAnsi" w:hAnsiTheme="minorHAnsi" w:cstheme="minorHAnsi"/>
          <w:bCs/>
          <w:sz w:val="18"/>
          <w:szCs w:val="18"/>
          <w:lang w:val="de-DE" w:eastAsia="en-US"/>
        </w:rPr>
        <w:t>l</w:t>
      </w:r>
      <w:r w:rsidRPr="00435F67"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ten Erfahrungen aus beiden Bereichen tragen dazu bei, dass </w:t>
      </w:r>
      <w:r w:rsidR="007F27E8"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das Unternehmen </w:t>
      </w:r>
      <w:r w:rsidRPr="00435F67">
        <w:rPr>
          <w:rFonts w:asciiTheme="minorHAnsi" w:hAnsiTheme="minorHAnsi" w:cstheme="minorHAnsi"/>
          <w:bCs/>
          <w:sz w:val="18"/>
          <w:szCs w:val="18"/>
          <w:lang w:val="de-DE" w:eastAsia="en-US"/>
        </w:rPr>
        <w:t>ihre Technologie stetig weiter entwickelt und so Maschinen und Werkzeuglösungen in höchster Qualität aus einer Hand liefert. Die Kernko</w:t>
      </w:r>
      <w:r w:rsidRPr="00435F67">
        <w:rPr>
          <w:rFonts w:asciiTheme="minorHAnsi" w:hAnsiTheme="minorHAnsi" w:cstheme="minorHAnsi"/>
          <w:bCs/>
          <w:sz w:val="18"/>
          <w:szCs w:val="18"/>
          <w:lang w:val="de-DE" w:eastAsia="en-US"/>
        </w:rPr>
        <w:t>m</w:t>
      </w:r>
      <w:r w:rsidRPr="00435F67"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petenz liegt in der Entwicklung und Fertigung von kundenspezifischen Lösungen und Prozessen. </w:t>
      </w:r>
    </w:p>
    <w:p w:rsidR="00435F67" w:rsidRPr="00435F67" w:rsidRDefault="00435F67" w:rsidP="004C0E5C">
      <w:pPr>
        <w:spacing w:after="120" w:line="360" w:lineRule="auto"/>
        <w:rPr>
          <w:rFonts w:asciiTheme="minorHAnsi" w:hAnsiTheme="minorHAnsi" w:cstheme="minorHAnsi"/>
          <w:bCs/>
          <w:sz w:val="18"/>
          <w:szCs w:val="18"/>
          <w:lang w:val="de-DE" w:eastAsia="en-US"/>
        </w:rPr>
      </w:pPr>
    </w:p>
    <w:p w:rsidR="00435F67" w:rsidRPr="00435F67" w:rsidRDefault="00435F67" w:rsidP="001E7E10">
      <w:pPr>
        <w:rPr>
          <w:rFonts w:asciiTheme="minorHAnsi" w:hAnsiTheme="minorHAnsi" w:cstheme="minorHAnsi"/>
          <w:b/>
          <w:bCs/>
          <w:sz w:val="18"/>
          <w:szCs w:val="18"/>
          <w:lang w:val="de-DE" w:eastAsia="en-US"/>
        </w:rPr>
      </w:pPr>
      <w:r w:rsidRPr="00435F67">
        <w:rPr>
          <w:rFonts w:asciiTheme="minorHAnsi" w:hAnsiTheme="minorHAnsi" w:cstheme="minorHAnsi"/>
          <w:b/>
          <w:bCs/>
          <w:sz w:val="18"/>
          <w:szCs w:val="18"/>
          <w:lang w:val="de-DE" w:eastAsia="en-US"/>
        </w:rPr>
        <w:t>Für weitere Informationen:</w:t>
      </w:r>
    </w:p>
    <w:p w:rsidR="00435F67" w:rsidRPr="00435F67" w:rsidRDefault="00435F67" w:rsidP="001E7E10">
      <w:pPr>
        <w:rPr>
          <w:rFonts w:asciiTheme="minorHAnsi" w:hAnsiTheme="minorHAnsi" w:cstheme="minorHAnsi"/>
          <w:bCs/>
          <w:sz w:val="18"/>
          <w:szCs w:val="18"/>
          <w:lang w:val="de-DE" w:eastAsia="en-US"/>
        </w:rPr>
      </w:pPr>
      <w:r w:rsidRPr="00435F67">
        <w:rPr>
          <w:rFonts w:asciiTheme="minorHAnsi" w:hAnsiTheme="minorHAnsi" w:cstheme="minorHAnsi"/>
          <w:b/>
          <w:bCs/>
          <w:sz w:val="18"/>
          <w:szCs w:val="18"/>
          <w:lang w:val="de-DE" w:eastAsia="en-US"/>
        </w:rPr>
        <w:t>Leistritz AG</w:t>
      </w:r>
      <w:r w:rsidRPr="00435F67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8518AB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8518AB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8518AB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8518AB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8518AB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>
        <w:rPr>
          <w:rFonts w:asciiTheme="minorHAnsi" w:hAnsiTheme="minorHAnsi" w:cstheme="minorHAnsi"/>
          <w:b/>
          <w:bCs/>
          <w:sz w:val="18"/>
          <w:szCs w:val="18"/>
          <w:lang w:val="de-DE" w:eastAsia="en-US"/>
        </w:rPr>
        <w:t xml:space="preserve">Leistritz Produktionstechnik </w:t>
      </w:r>
      <w:r w:rsidRPr="00435F67">
        <w:rPr>
          <w:rFonts w:asciiTheme="minorHAnsi" w:hAnsiTheme="minorHAnsi" w:cstheme="minorHAnsi"/>
          <w:b/>
          <w:bCs/>
          <w:sz w:val="18"/>
          <w:szCs w:val="18"/>
          <w:lang w:val="de-DE" w:eastAsia="en-US"/>
        </w:rPr>
        <w:t>GmbH</w:t>
      </w:r>
    </w:p>
    <w:p w:rsidR="00435F67" w:rsidRPr="007F27E8" w:rsidRDefault="002B30C5" w:rsidP="001E7E10">
      <w:pPr>
        <w:rPr>
          <w:rFonts w:asciiTheme="minorHAnsi" w:hAnsiTheme="minorHAnsi" w:cstheme="minorHAnsi"/>
          <w:bCs/>
          <w:sz w:val="18"/>
          <w:szCs w:val="18"/>
          <w:lang w:val="de-DE" w:eastAsia="en-US"/>
        </w:rPr>
      </w:pP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Presse- und Öffentlichkeitsarbeit</w:t>
      </w:r>
      <w:r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8518AB" w:rsidRPr="007F27E8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8518AB" w:rsidRPr="007F27E8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8518AB" w:rsidRPr="007F27E8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4804B6">
        <w:rPr>
          <w:rFonts w:asciiTheme="minorHAnsi" w:hAnsiTheme="minorHAnsi" w:cstheme="minorHAnsi"/>
          <w:bCs/>
          <w:sz w:val="18"/>
          <w:szCs w:val="18"/>
          <w:lang w:val="de-DE" w:eastAsia="en-US"/>
        </w:rPr>
        <w:t>Geschäftsführer</w:t>
      </w:r>
      <w:r w:rsidR="00090530"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 Werkzeug</w:t>
      </w:r>
      <w:r w:rsidR="004804B6">
        <w:rPr>
          <w:rFonts w:asciiTheme="minorHAnsi" w:hAnsiTheme="minorHAnsi" w:cstheme="minorHAnsi"/>
          <w:bCs/>
          <w:sz w:val="18"/>
          <w:szCs w:val="18"/>
          <w:lang w:val="de-DE" w:eastAsia="en-US"/>
        </w:rPr>
        <w:t>e</w:t>
      </w:r>
    </w:p>
    <w:p w:rsidR="008518AB" w:rsidRPr="00435F67" w:rsidRDefault="002B30C5" w:rsidP="001E7E10">
      <w:pPr>
        <w:rPr>
          <w:rFonts w:asciiTheme="minorHAnsi" w:hAnsiTheme="minorHAnsi" w:cstheme="minorHAnsi"/>
          <w:bCs/>
          <w:sz w:val="18"/>
          <w:szCs w:val="18"/>
          <w:lang w:val="de-DE" w:eastAsia="en-US"/>
        </w:rPr>
      </w:pP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Marija Perisic</w:t>
      </w:r>
      <w:r w:rsidR="00004D8D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8518AB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8518AB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8518AB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8518AB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8518AB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4804B6">
        <w:rPr>
          <w:rFonts w:asciiTheme="minorHAnsi" w:hAnsiTheme="minorHAnsi" w:cstheme="minorHAnsi"/>
          <w:bCs/>
          <w:sz w:val="18"/>
          <w:szCs w:val="18"/>
          <w:lang w:val="de-DE" w:eastAsia="en-US"/>
        </w:rPr>
        <w:t>Dr. Michael Wengler</w:t>
      </w:r>
    </w:p>
    <w:p w:rsidR="00435F67" w:rsidRPr="00435F67" w:rsidRDefault="008518AB" w:rsidP="001E7E10">
      <w:pPr>
        <w:rPr>
          <w:rFonts w:asciiTheme="minorHAnsi" w:hAnsiTheme="minorHAnsi" w:cstheme="minorHAnsi"/>
          <w:bCs/>
          <w:sz w:val="18"/>
          <w:szCs w:val="18"/>
          <w:lang w:val="de-DE" w:eastAsia="en-US"/>
        </w:rPr>
      </w:pPr>
      <w:r>
        <w:rPr>
          <w:rFonts w:asciiTheme="minorHAnsi" w:hAnsiTheme="minorHAnsi" w:cstheme="minorHAnsi"/>
          <w:bCs/>
          <w:sz w:val="18"/>
          <w:szCs w:val="18"/>
          <w:lang w:val="de-DE" w:eastAsia="en-US"/>
        </w:rPr>
        <w:t>Markgrafenstraße 36-39</w:t>
      </w:r>
      <w:r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proofErr w:type="spellStart"/>
      <w:r>
        <w:rPr>
          <w:rFonts w:asciiTheme="minorHAnsi" w:hAnsiTheme="minorHAnsi" w:cstheme="minorHAnsi"/>
          <w:bCs/>
          <w:sz w:val="18"/>
          <w:szCs w:val="18"/>
          <w:lang w:val="de-DE" w:eastAsia="en-US"/>
        </w:rPr>
        <w:t>Leistritzstr</w:t>
      </w:r>
      <w:proofErr w:type="spellEnd"/>
      <w:r>
        <w:rPr>
          <w:rFonts w:asciiTheme="minorHAnsi" w:hAnsiTheme="minorHAnsi" w:cstheme="minorHAnsi"/>
          <w:bCs/>
          <w:sz w:val="18"/>
          <w:szCs w:val="18"/>
          <w:lang w:val="de-DE" w:eastAsia="en-US"/>
        </w:rPr>
        <w:t>. 1 - 11</w:t>
      </w:r>
    </w:p>
    <w:p w:rsidR="00435F67" w:rsidRPr="00435F67" w:rsidRDefault="008518AB" w:rsidP="001E7E10">
      <w:pPr>
        <w:rPr>
          <w:rFonts w:asciiTheme="minorHAnsi" w:hAnsiTheme="minorHAnsi" w:cstheme="minorHAnsi"/>
          <w:bCs/>
          <w:sz w:val="18"/>
          <w:szCs w:val="18"/>
          <w:lang w:val="de-DE" w:eastAsia="en-US"/>
        </w:rPr>
      </w:pPr>
      <w:r>
        <w:rPr>
          <w:rFonts w:asciiTheme="minorHAnsi" w:hAnsiTheme="minorHAnsi" w:cstheme="minorHAnsi"/>
          <w:bCs/>
          <w:sz w:val="18"/>
          <w:szCs w:val="18"/>
          <w:lang w:val="de-DE" w:eastAsia="en-US"/>
        </w:rPr>
        <w:t>90459 Nürnberg</w:t>
      </w:r>
      <w:r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435F67">
        <w:rPr>
          <w:rFonts w:asciiTheme="minorHAnsi" w:hAnsiTheme="minorHAnsi" w:cstheme="minorHAnsi"/>
          <w:bCs/>
          <w:sz w:val="18"/>
          <w:szCs w:val="18"/>
          <w:lang w:val="de-DE" w:eastAsia="en-US"/>
        </w:rPr>
        <w:t>9</w:t>
      </w:r>
      <w:r>
        <w:rPr>
          <w:rFonts w:asciiTheme="minorHAnsi" w:hAnsiTheme="minorHAnsi" w:cstheme="minorHAnsi"/>
          <w:bCs/>
          <w:sz w:val="18"/>
          <w:szCs w:val="18"/>
          <w:lang w:val="de-DE" w:eastAsia="en-US"/>
        </w:rPr>
        <w:t>2714</w:t>
      </w:r>
      <w:r w:rsidR="00435F67"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18"/>
          <w:szCs w:val="18"/>
          <w:lang w:val="de-DE" w:eastAsia="en-US"/>
        </w:rPr>
        <w:t>Pleystein</w:t>
      </w:r>
      <w:proofErr w:type="spellEnd"/>
    </w:p>
    <w:p w:rsidR="00435F67" w:rsidRPr="00435F67" w:rsidRDefault="008518AB" w:rsidP="001E7E10">
      <w:pPr>
        <w:rPr>
          <w:rFonts w:asciiTheme="minorHAnsi" w:hAnsiTheme="minorHAnsi" w:cstheme="minorHAnsi"/>
          <w:bCs/>
          <w:sz w:val="18"/>
          <w:szCs w:val="18"/>
          <w:lang w:val="de-DE" w:eastAsia="en-US"/>
        </w:rPr>
      </w:pPr>
      <w:r>
        <w:rPr>
          <w:rFonts w:asciiTheme="minorHAnsi" w:hAnsiTheme="minorHAnsi" w:cstheme="minorHAnsi"/>
          <w:bCs/>
          <w:sz w:val="18"/>
          <w:szCs w:val="18"/>
          <w:lang w:val="de-DE" w:eastAsia="en-US"/>
        </w:rPr>
        <w:t>T: +49 (0) 911 4306-</w:t>
      </w:r>
      <w:r w:rsidR="002B30C5">
        <w:rPr>
          <w:rFonts w:asciiTheme="minorHAnsi" w:hAnsiTheme="minorHAnsi" w:cstheme="minorHAnsi"/>
          <w:bCs/>
          <w:sz w:val="18"/>
          <w:szCs w:val="18"/>
          <w:lang w:val="de-DE" w:eastAsia="en-US"/>
        </w:rPr>
        <w:t>120</w:t>
      </w:r>
      <w:r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435F67" w:rsidRPr="00435F67"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T: +49 (0) </w:t>
      </w:r>
      <w:r>
        <w:rPr>
          <w:rFonts w:asciiTheme="minorHAnsi" w:hAnsiTheme="minorHAnsi" w:cstheme="minorHAnsi"/>
          <w:bCs/>
          <w:sz w:val="18"/>
          <w:szCs w:val="18"/>
          <w:lang w:val="de-DE" w:eastAsia="en-US"/>
        </w:rPr>
        <w:t>9</w:t>
      </w:r>
      <w:r w:rsidR="004804B6">
        <w:rPr>
          <w:rFonts w:asciiTheme="minorHAnsi" w:hAnsiTheme="minorHAnsi" w:cstheme="minorHAnsi"/>
          <w:bCs/>
          <w:sz w:val="18"/>
          <w:szCs w:val="18"/>
          <w:lang w:val="de-DE" w:eastAsia="en-US"/>
        </w:rPr>
        <w:t>654 89-805</w:t>
      </w:r>
      <w:r w:rsidR="00435F67" w:rsidRPr="00435F67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435F67" w:rsidRPr="00435F67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</w:p>
    <w:p w:rsidR="00A02702" w:rsidRPr="00CE37E9" w:rsidRDefault="00004D8D" w:rsidP="001E7E10">
      <w:pPr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E-Mail: </w:t>
      </w:r>
      <w:r w:rsidR="002B30C5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mperisic@leistritz.com</w:t>
      </w:r>
      <w:r w:rsidR="008518AB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8518AB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8518AB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8518AB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  <w:t xml:space="preserve">E-Mail: </w:t>
      </w:r>
      <w:r w:rsidR="004804B6">
        <w:rPr>
          <w:rFonts w:asciiTheme="minorHAnsi" w:hAnsiTheme="minorHAnsi" w:cstheme="minorHAnsi"/>
          <w:bCs/>
          <w:sz w:val="18"/>
          <w:szCs w:val="18"/>
          <w:lang w:val="de-DE" w:eastAsia="en-US"/>
        </w:rPr>
        <w:t>mwengler</w:t>
      </w:r>
      <w:r w:rsidR="00435F67" w:rsidRPr="00435F67">
        <w:rPr>
          <w:rFonts w:asciiTheme="minorHAnsi" w:hAnsiTheme="minorHAnsi" w:cstheme="minorHAnsi"/>
          <w:bCs/>
          <w:sz w:val="18"/>
          <w:szCs w:val="18"/>
          <w:lang w:val="de-DE" w:eastAsia="en-US"/>
        </w:rPr>
        <w:t>@leistritz.com</w:t>
      </w:r>
    </w:p>
    <w:sectPr w:rsidR="00A02702" w:rsidRPr="00CE37E9" w:rsidSect="006E7D6A">
      <w:headerReference w:type="default" r:id="rId11"/>
      <w:footerReference w:type="default" r:id="rId12"/>
      <w:type w:val="continuous"/>
      <w:pgSz w:w="11907" w:h="16840" w:code="9"/>
      <w:pgMar w:top="1952" w:right="2409" w:bottom="1134" w:left="1276" w:header="284" w:footer="47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4C49" w:rsidRDefault="00BF4C49">
      <w:r>
        <w:separator/>
      </w:r>
    </w:p>
  </w:endnote>
  <w:endnote w:type="continuationSeparator" w:id="0">
    <w:p w:rsidR="00BF4C49" w:rsidRDefault="00BF4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C49" w:rsidRDefault="00BF4C49">
    <w:pPr>
      <w:pBdr>
        <w:bottom w:val="single" w:sz="12" w:space="1" w:color="auto"/>
      </w:pBdr>
      <w:rPr>
        <w:b/>
        <w:color w:val="808080"/>
        <w:sz w:val="20"/>
        <w:szCs w:val="20"/>
      </w:rPr>
    </w:pPr>
  </w:p>
  <w:p w:rsidR="00BF4C49" w:rsidRDefault="00BF4C49">
    <w:pPr>
      <w:rPr>
        <w:b/>
        <w:color w:val="808080"/>
        <w:sz w:val="20"/>
        <w:szCs w:val="20"/>
      </w:rPr>
    </w:pPr>
  </w:p>
  <w:p w:rsidR="00BF4C49" w:rsidRPr="00712E2E" w:rsidRDefault="00BF4C49">
    <w:pPr>
      <w:rPr>
        <w:rFonts w:asciiTheme="minorHAnsi" w:hAnsiTheme="minorHAnsi" w:cstheme="minorHAnsi"/>
        <w:b/>
        <w:color w:val="808080"/>
        <w:sz w:val="20"/>
        <w:szCs w:val="20"/>
        <w:lang w:val="de-DE"/>
      </w:rPr>
    </w:pPr>
    <w:r>
      <w:rPr>
        <w:rFonts w:asciiTheme="minorHAnsi" w:hAnsiTheme="minorHAnsi" w:cstheme="minorHAnsi"/>
        <w:b/>
        <w:color w:val="808080"/>
        <w:sz w:val="20"/>
        <w:szCs w:val="20"/>
        <w:lang w:val="de-DE"/>
      </w:rPr>
      <w:t>PM 2/2019</w:t>
    </w:r>
    <w:r>
      <w:rPr>
        <w:rFonts w:asciiTheme="minorHAnsi" w:hAnsiTheme="minorHAnsi" w:cstheme="minorHAnsi"/>
        <w:b/>
        <w:color w:val="808080"/>
        <w:sz w:val="20"/>
        <w:szCs w:val="20"/>
        <w:lang w:val="de-DE"/>
      </w:rPr>
      <w:tab/>
    </w:r>
    <w:r w:rsidRPr="00712E2E">
      <w:rPr>
        <w:rFonts w:asciiTheme="minorHAnsi" w:hAnsiTheme="minorHAnsi" w:cstheme="minorHAnsi"/>
        <w:b/>
        <w:color w:val="808080"/>
        <w:sz w:val="20"/>
        <w:szCs w:val="20"/>
        <w:lang w:val="de-DE"/>
      </w:rPr>
      <w:tab/>
    </w:r>
    <w:r w:rsidRPr="00712E2E">
      <w:rPr>
        <w:rFonts w:asciiTheme="minorHAnsi" w:hAnsiTheme="minorHAnsi" w:cstheme="minorHAnsi"/>
        <w:b/>
        <w:color w:val="808080"/>
        <w:sz w:val="20"/>
        <w:szCs w:val="20"/>
        <w:lang w:val="de-DE"/>
      </w:rPr>
      <w:tab/>
    </w:r>
    <w:r w:rsidRPr="00712E2E">
      <w:rPr>
        <w:rFonts w:asciiTheme="minorHAnsi" w:hAnsiTheme="minorHAnsi" w:cstheme="minorHAnsi"/>
        <w:b/>
        <w:color w:val="808080"/>
        <w:sz w:val="20"/>
        <w:szCs w:val="20"/>
        <w:lang w:val="de-DE"/>
      </w:rPr>
      <w:tab/>
    </w:r>
    <w:r w:rsidRPr="00712E2E">
      <w:rPr>
        <w:rFonts w:asciiTheme="minorHAnsi" w:hAnsiTheme="minorHAnsi" w:cstheme="minorHAnsi"/>
        <w:b/>
        <w:color w:val="808080"/>
        <w:sz w:val="20"/>
        <w:szCs w:val="20"/>
        <w:lang w:val="de-DE"/>
      </w:rPr>
      <w:tab/>
    </w:r>
    <w:r w:rsidRPr="00712E2E">
      <w:rPr>
        <w:rFonts w:asciiTheme="minorHAnsi" w:hAnsiTheme="minorHAnsi" w:cstheme="minorHAnsi"/>
        <w:b/>
        <w:color w:val="808080"/>
        <w:sz w:val="20"/>
        <w:szCs w:val="20"/>
        <w:lang w:val="de-DE"/>
      </w:rPr>
      <w:tab/>
      <w:t xml:space="preserve">                           </w:t>
    </w:r>
    <w:r>
      <w:rPr>
        <w:rFonts w:asciiTheme="minorHAnsi" w:hAnsiTheme="minorHAnsi" w:cstheme="minorHAnsi"/>
        <w:b/>
        <w:color w:val="808080"/>
        <w:sz w:val="20"/>
        <w:szCs w:val="20"/>
        <w:lang w:val="de-DE"/>
      </w:rPr>
      <w:t>Zeichen: ca. 3.900</w:t>
    </w:r>
  </w:p>
  <w:p w:rsidR="00BF4C49" w:rsidRPr="00712E2E" w:rsidRDefault="00BF4C49">
    <w:pPr>
      <w:rPr>
        <w:rFonts w:asciiTheme="minorHAnsi" w:hAnsiTheme="minorHAnsi" w:cstheme="minorHAnsi"/>
        <w:b/>
        <w:color w:val="808080"/>
        <w:sz w:val="20"/>
        <w:szCs w:val="20"/>
        <w:lang w:val="de-DE"/>
      </w:rPr>
    </w:pPr>
    <w:r w:rsidRPr="00712E2E">
      <w:rPr>
        <w:rFonts w:asciiTheme="minorHAnsi" w:hAnsiTheme="minorHAnsi" w:cstheme="minorHAnsi"/>
        <w:b/>
        <w:color w:val="808080"/>
        <w:sz w:val="20"/>
        <w:szCs w:val="20"/>
        <w:lang w:val="de-DE"/>
      </w:rPr>
      <w:t xml:space="preserve">  </w:t>
    </w:r>
  </w:p>
  <w:p w:rsidR="00BF4C49" w:rsidRPr="00712E2E" w:rsidRDefault="00BF4C49" w:rsidP="006D2BA7">
    <w:pPr>
      <w:pStyle w:val="Fuzeile"/>
      <w:tabs>
        <w:tab w:val="clear" w:pos="4536"/>
        <w:tab w:val="clear" w:pos="9072"/>
      </w:tabs>
      <w:rPr>
        <w:rFonts w:asciiTheme="minorHAnsi" w:hAnsiTheme="minorHAnsi" w:cstheme="minorHAnsi"/>
        <w:b/>
        <w:color w:val="808080"/>
        <w:sz w:val="20"/>
        <w:szCs w:val="20"/>
        <w:lang w:val="de-DE"/>
      </w:rPr>
    </w:pPr>
    <w:proofErr w:type="spellStart"/>
    <w:r w:rsidRPr="00B97F5D">
      <w:rPr>
        <w:rFonts w:asciiTheme="minorHAnsi" w:hAnsiTheme="minorHAnsi" w:cstheme="minorHAnsi"/>
        <w:b/>
        <w:color w:val="808080"/>
        <w:sz w:val="20"/>
        <w:szCs w:val="20"/>
        <w:lang w:val="de-DE"/>
      </w:rPr>
      <w:t>P</w:t>
    </w:r>
    <w:r>
      <w:rPr>
        <w:rFonts w:asciiTheme="minorHAnsi" w:hAnsiTheme="minorHAnsi" w:cstheme="minorHAnsi"/>
        <w:b/>
        <w:color w:val="808080"/>
        <w:sz w:val="20"/>
        <w:szCs w:val="20"/>
        <w:lang w:val="de-DE"/>
      </w:rPr>
      <w:t>M_Leistritz_Over</w:t>
    </w:r>
    <w:proofErr w:type="spellEnd"/>
    <w:r>
      <w:rPr>
        <w:rFonts w:asciiTheme="minorHAnsi" w:hAnsiTheme="minorHAnsi" w:cstheme="minorHAnsi"/>
        <w:b/>
        <w:color w:val="808080"/>
        <w:sz w:val="20"/>
        <w:szCs w:val="20"/>
        <w:lang w:val="de-DE"/>
      </w:rPr>
      <w:t>-Cut</w:t>
    </w:r>
    <w:r w:rsidR="00D40B5F">
      <w:rPr>
        <w:rFonts w:asciiTheme="minorHAnsi" w:hAnsiTheme="minorHAnsi" w:cstheme="minorHAnsi"/>
        <w:b/>
        <w:color w:val="808080"/>
        <w:sz w:val="20"/>
        <w:szCs w:val="20"/>
        <w:lang w:val="de-DE"/>
      </w:rPr>
      <w:t>+</w:t>
    </w:r>
    <w:r w:rsidR="003F2A3B">
      <w:rPr>
        <w:rFonts w:asciiTheme="minorHAnsi" w:hAnsiTheme="minorHAnsi" w:cstheme="minorHAnsi"/>
        <w:b/>
        <w:color w:val="808080"/>
        <w:sz w:val="20"/>
        <w:szCs w:val="20"/>
        <w:lang w:val="de-DE"/>
      </w:rPr>
      <w:tab/>
    </w:r>
    <w:r w:rsidR="003F2A3B">
      <w:rPr>
        <w:rFonts w:asciiTheme="minorHAnsi" w:hAnsiTheme="minorHAnsi" w:cstheme="minorHAnsi"/>
        <w:b/>
        <w:color w:val="808080"/>
        <w:sz w:val="20"/>
        <w:szCs w:val="20"/>
        <w:lang w:val="de-DE"/>
      </w:rPr>
      <w:tab/>
    </w:r>
    <w:r w:rsidR="003F2A3B">
      <w:rPr>
        <w:rFonts w:asciiTheme="minorHAnsi" w:hAnsiTheme="minorHAnsi" w:cstheme="minorHAnsi"/>
        <w:b/>
        <w:color w:val="808080"/>
        <w:sz w:val="20"/>
        <w:szCs w:val="20"/>
        <w:lang w:val="de-DE"/>
      </w:rPr>
      <w:tab/>
    </w:r>
    <w:r w:rsidR="003F2A3B">
      <w:rPr>
        <w:rFonts w:asciiTheme="minorHAnsi" w:hAnsiTheme="minorHAnsi" w:cstheme="minorHAnsi"/>
        <w:b/>
        <w:color w:val="808080"/>
        <w:sz w:val="20"/>
        <w:szCs w:val="20"/>
        <w:lang w:val="de-DE"/>
      </w:rPr>
      <w:tab/>
    </w:r>
    <w:r w:rsidR="003F2A3B">
      <w:rPr>
        <w:rFonts w:asciiTheme="minorHAnsi" w:hAnsiTheme="minorHAnsi" w:cstheme="minorHAnsi"/>
        <w:b/>
        <w:color w:val="808080"/>
        <w:sz w:val="20"/>
        <w:szCs w:val="20"/>
        <w:lang w:val="de-DE"/>
      </w:rPr>
      <w:tab/>
    </w:r>
    <w:r w:rsidR="003F2A3B">
      <w:rPr>
        <w:rFonts w:asciiTheme="minorHAnsi" w:hAnsiTheme="minorHAnsi" w:cstheme="minorHAnsi"/>
        <w:b/>
        <w:color w:val="808080"/>
        <w:sz w:val="20"/>
        <w:szCs w:val="20"/>
        <w:lang w:val="de-DE"/>
      </w:rPr>
      <w:tab/>
      <w:t xml:space="preserve">           </w:t>
    </w:r>
    <w:r>
      <w:rPr>
        <w:rFonts w:asciiTheme="minorHAnsi" w:hAnsiTheme="minorHAnsi" w:cstheme="minorHAnsi"/>
        <w:b/>
        <w:color w:val="808080"/>
        <w:sz w:val="20"/>
        <w:szCs w:val="20"/>
        <w:lang w:val="de-DE"/>
      </w:rPr>
      <w:t xml:space="preserve"> </w:t>
    </w:r>
    <w:r w:rsidRPr="00712E2E">
      <w:rPr>
        <w:rFonts w:asciiTheme="minorHAnsi" w:hAnsiTheme="minorHAnsi" w:cstheme="minorHAnsi"/>
        <w:b/>
        <w:color w:val="808080"/>
        <w:sz w:val="20"/>
        <w:szCs w:val="20"/>
        <w:lang w:val="de-DE"/>
      </w:rPr>
      <w:t xml:space="preserve">Seite </w:t>
    </w:r>
    <w:r w:rsidRPr="00712E2E">
      <w:rPr>
        <w:rStyle w:val="Seitenzahl"/>
        <w:rFonts w:asciiTheme="minorHAnsi" w:hAnsiTheme="minorHAnsi" w:cstheme="minorHAnsi"/>
        <w:b/>
        <w:color w:val="808080"/>
        <w:sz w:val="20"/>
        <w:szCs w:val="20"/>
      </w:rPr>
      <w:fldChar w:fldCharType="begin"/>
    </w:r>
    <w:r w:rsidRPr="00712E2E">
      <w:rPr>
        <w:rStyle w:val="Seitenzahl"/>
        <w:rFonts w:asciiTheme="minorHAnsi" w:hAnsiTheme="minorHAnsi" w:cstheme="minorHAnsi"/>
        <w:b/>
        <w:color w:val="808080"/>
        <w:sz w:val="20"/>
        <w:szCs w:val="20"/>
        <w:lang w:val="de-DE"/>
      </w:rPr>
      <w:instrText xml:space="preserve"> PAGE </w:instrText>
    </w:r>
    <w:r w:rsidRPr="00712E2E">
      <w:rPr>
        <w:rStyle w:val="Seitenzahl"/>
        <w:rFonts w:asciiTheme="minorHAnsi" w:hAnsiTheme="minorHAnsi" w:cstheme="minorHAnsi"/>
        <w:b/>
        <w:color w:val="808080"/>
        <w:sz w:val="20"/>
        <w:szCs w:val="20"/>
      </w:rPr>
      <w:fldChar w:fldCharType="separate"/>
    </w:r>
    <w:r w:rsidR="006B627A">
      <w:rPr>
        <w:rStyle w:val="Seitenzahl"/>
        <w:rFonts w:asciiTheme="minorHAnsi" w:hAnsiTheme="minorHAnsi" w:cstheme="minorHAnsi"/>
        <w:b/>
        <w:noProof/>
        <w:color w:val="808080"/>
        <w:sz w:val="20"/>
        <w:szCs w:val="20"/>
        <w:lang w:val="de-DE"/>
      </w:rPr>
      <w:t>3</w:t>
    </w:r>
    <w:r w:rsidRPr="00712E2E">
      <w:rPr>
        <w:rStyle w:val="Seitenzahl"/>
        <w:rFonts w:asciiTheme="minorHAnsi" w:hAnsiTheme="minorHAnsi" w:cstheme="minorHAnsi"/>
        <w:b/>
        <w:color w:val="808080"/>
        <w:sz w:val="20"/>
        <w:szCs w:val="20"/>
      </w:rPr>
      <w:fldChar w:fldCharType="end"/>
    </w:r>
    <w:r w:rsidRPr="00712E2E">
      <w:rPr>
        <w:rStyle w:val="Seitenzahl"/>
        <w:rFonts w:asciiTheme="minorHAnsi" w:hAnsiTheme="minorHAnsi" w:cstheme="minorHAnsi"/>
        <w:b/>
        <w:color w:val="808080"/>
        <w:sz w:val="20"/>
        <w:szCs w:val="20"/>
        <w:lang w:val="de-DE"/>
      </w:rPr>
      <w:t xml:space="preserve"> </w:t>
    </w:r>
    <w:r w:rsidRPr="00712E2E">
      <w:rPr>
        <w:rFonts w:asciiTheme="minorHAnsi" w:hAnsiTheme="minorHAnsi" w:cstheme="minorHAnsi"/>
        <w:b/>
        <w:color w:val="808080"/>
        <w:sz w:val="20"/>
        <w:szCs w:val="20"/>
        <w:lang w:val="de-DE"/>
      </w:rPr>
      <w:t xml:space="preserve">von </w:t>
    </w:r>
    <w:r w:rsidRPr="00712E2E">
      <w:rPr>
        <w:rStyle w:val="Seitenzahl"/>
        <w:rFonts w:asciiTheme="minorHAnsi" w:hAnsiTheme="minorHAnsi" w:cstheme="minorHAnsi"/>
        <w:b/>
        <w:color w:val="808080"/>
        <w:sz w:val="20"/>
        <w:szCs w:val="20"/>
      </w:rPr>
      <w:fldChar w:fldCharType="begin"/>
    </w:r>
    <w:r w:rsidRPr="00712E2E">
      <w:rPr>
        <w:rStyle w:val="Seitenzahl"/>
        <w:rFonts w:asciiTheme="minorHAnsi" w:hAnsiTheme="minorHAnsi" w:cstheme="minorHAnsi"/>
        <w:b/>
        <w:color w:val="808080"/>
        <w:sz w:val="20"/>
        <w:szCs w:val="20"/>
        <w:lang w:val="de-DE"/>
      </w:rPr>
      <w:instrText xml:space="preserve"> NUMPAGES </w:instrText>
    </w:r>
    <w:r w:rsidRPr="00712E2E">
      <w:rPr>
        <w:rStyle w:val="Seitenzahl"/>
        <w:rFonts w:asciiTheme="minorHAnsi" w:hAnsiTheme="minorHAnsi" w:cstheme="minorHAnsi"/>
        <w:b/>
        <w:color w:val="808080"/>
        <w:sz w:val="20"/>
        <w:szCs w:val="20"/>
      </w:rPr>
      <w:fldChar w:fldCharType="separate"/>
    </w:r>
    <w:r w:rsidR="006B627A">
      <w:rPr>
        <w:rStyle w:val="Seitenzahl"/>
        <w:rFonts w:asciiTheme="minorHAnsi" w:hAnsiTheme="minorHAnsi" w:cstheme="minorHAnsi"/>
        <w:b/>
        <w:noProof/>
        <w:color w:val="808080"/>
        <w:sz w:val="20"/>
        <w:szCs w:val="20"/>
        <w:lang w:val="de-DE"/>
      </w:rPr>
      <w:t>3</w:t>
    </w:r>
    <w:r w:rsidRPr="00712E2E">
      <w:rPr>
        <w:rStyle w:val="Seitenzahl"/>
        <w:rFonts w:asciiTheme="minorHAnsi" w:hAnsiTheme="minorHAnsi" w:cstheme="minorHAnsi"/>
        <w:b/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4C49" w:rsidRDefault="00BF4C49">
      <w:r>
        <w:separator/>
      </w:r>
    </w:p>
  </w:footnote>
  <w:footnote w:type="continuationSeparator" w:id="0">
    <w:p w:rsidR="00BF4C49" w:rsidRDefault="00BF4C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C49" w:rsidRPr="00172D50" w:rsidRDefault="00BF4C49" w:rsidP="00172D50">
    <w:pPr>
      <w:pStyle w:val="Kopfzeile"/>
      <w:tabs>
        <w:tab w:val="clear" w:pos="4536"/>
        <w:tab w:val="center" w:pos="5954"/>
      </w:tabs>
      <w:ind w:left="5954"/>
      <w:rPr>
        <w:lang w:val="de-DE"/>
      </w:rPr>
    </w:pPr>
    <w:r>
      <w:rPr>
        <w:lang w:val="de-DE"/>
      </w:rPr>
      <w:t xml:space="preserve">   </w:t>
    </w:r>
    <w:r>
      <w:rPr>
        <w:noProof/>
        <w:lang w:val="de-DE"/>
      </w:rPr>
      <w:drawing>
        <wp:inline distT="0" distB="0" distL="0" distR="0" wp14:anchorId="6AB6C795" wp14:editId="011392E6">
          <wp:extent cx="2432553" cy="546551"/>
          <wp:effectExtent l="0" t="0" r="6350" b="6350"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istritz_logo_20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4393" cy="5469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B7CC0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EF01134"/>
    <w:multiLevelType w:val="hybridMultilevel"/>
    <w:tmpl w:val="46AE109C"/>
    <w:lvl w:ilvl="0" w:tplc="706A20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626915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98815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F80684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49E31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A3C7E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A2685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7B82A0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6F2B6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425"/>
  <w:doNotHyphenateCaps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634"/>
    <w:rsid w:val="00004D8D"/>
    <w:rsid w:val="000120AA"/>
    <w:rsid w:val="00013832"/>
    <w:rsid w:val="00014D82"/>
    <w:rsid w:val="00021C29"/>
    <w:rsid w:val="000221DF"/>
    <w:rsid w:val="000314AF"/>
    <w:rsid w:val="00031E2B"/>
    <w:rsid w:val="000362A2"/>
    <w:rsid w:val="00043C52"/>
    <w:rsid w:val="000529C3"/>
    <w:rsid w:val="000569E1"/>
    <w:rsid w:val="00057932"/>
    <w:rsid w:val="00062063"/>
    <w:rsid w:val="00062B34"/>
    <w:rsid w:val="00071F85"/>
    <w:rsid w:val="00072F17"/>
    <w:rsid w:val="00077BE3"/>
    <w:rsid w:val="000821CE"/>
    <w:rsid w:val="00090530"/>
    <w:rsid w:val="00094EDE"/>
    <w:rsid w:val="000A0E4F"/>
    <w:rsid w:val="000B0E57"/>
    <w:rsid w:val="000C1190"/>
    <w:rsid w:val="000C33DA"/>
    <w:rsid w:val="000D09EC"/>
    <w:rsid w:val="000D11DC"/>
    <w:rsid w:val="000D3D3F"/>
    <w:rsid w:val="000D66F3"/>
    <w:rsid w:val="000E0E5A"/>
    <w:rsid w:val="00101A11"/>
    <w:rsid w:val="00103A75"/>
    <w:rsid w:val="00116963"/>
    <w:rsid w:val="00117B67"/>
    <w:rsid w:val="00120838"/>
    <w:rsid w:val="00134767"/>
    <w:rsid w:val="00145187"/>
    <w:rsid w:val="0015048B"/>
    <w:rsid w:val="00150D0E"/>
    <w:rsid w:val="0015130D"/>
    <w:rsid w:val="00151A6A"/>
    <w:rsid w:val="0015497A"/>
    <w:rsid w:val="00156592"/>
    <w:rsid w:val="001619DC"/>
    <w:rsid w:val="00172D50"/>
    <w:rsid w:val="001759BC"/>
    <w:rsid w:val="00190366"/>
    <w:rsid w:val="00191FFE"/>
    <w:rsid w:val="00192F97"/>
    <w:rsid w:val="00194A2A"/>
    <w:rsid w:val="00196A9C"/>
    <w:rsid w:val="001B4A75"/>
    <w:rsid w:val="001B51D2"/>
    <w:rsid w:val="001B6453"/>
    <w:rsid w:val="001C13A3"/>
    <w:rsid w:val="001C13FA"/>
    <w:rsid w:val="001C3188"/>
    <w:rsid w:val="001C5B02"/>
    <w:rsid w:val="001C5BDE"/>
    <w:rsid w:val="001D0DCD"/>
    <w:rsid w:val="001E05D8"/>
    <w:rsid w:val="001E1607"/>
    <w:rsid w:val="001E291C"/>
    <w:rsid w:val="001E320F"/>
    <w:rsid w:val="001E518C"/>
    <w:rsid w:val="001E5DA5"/>
    <w:rsid w:val="001E6684"/>
    <w:rsid w:val="001E7810"/>
    <w:rsid w:val="001E7E10"/>
    <w:rsid w:val="001F717F"/>
    <w:rsid w:val="00206046"/>
    <w:rsid w:val="00213585"/>
    <w:rsid w:val="002161DF"/>
    <w:rsid w:val="00231092"/>
    <w:rsid w:val="00232EEA"/>
    <w:rsid w:val="00233616"/>
    <w:rsid w:val="00235FF2"/>
    <w:rsid w:val="00240BA8"/>
    <w:rsid w:val="002438C9"/>
    <w:rsid w:val="00246D1E"/>
    <w:rsid w:val="00253867"/>
    <w:rsid w:val="00271761"/>
    <w:rsid w:val="00271BB0"/>
    <w:rsid w:val="00274847"/>
    <w:rsid w:val="00276E53"/>
    <w:rsid w:val="002801B8"/>
    <w:rsid w:val="00280D1A"/>
    <w:rsid w:val="00285F5D"/>
    <w:rsid w:val="002874CA"/>
    <w:rsid w:val="00294634"/>
    <w:rsid w:val="00297DC2"/>
    <w:rsid w:val="002A3F6A"/>
    <w:rsid w:val="002A43DD"/>
    <w:rsid w:val="002A46BA"/>
    <w:rsid w:val="002B30C5"/>
    <w:rsid w:val="002B3727"/>
    <w:rsid w:val="002B6A83"/>
    <w:rsid w:val="002B6C5C"/>
    <w:rsid w:val="002C1E2A"/>
    <w:rsid w:val="002C25DB"/>
    <w:rsid w:val="002C54EA"/>
    <w:rsid w:val="002D4287"/>
    <w:rsid w:val="002D4994"/>
    <w:rsid w:val="002E5044"/>
    <w:rsid w:val="002E6BF8"/>
    <w:rsid w:val="002F1999"/>
    <w:rsid w:val="0030048B"/>
    <w:rsid w:val="00300A55"/>
    <w:rsid w:val="0031570B"/>
    <w:rsid w:val="00317953"/>
    <w:rsid w:val="00337BCD"/>
    <w:rsid w:val="003424A1"/>
    <w:rsid w:val="00363DCA"/>
    <w:rsid w:val="00374788"/>
    <w:rsid w:val="003806CB"/>
    <w:rsid w:val="003872EB"/>
    <w:rsid w:val="00387F1A"/>
    <w:rsid w:val="003911C1"/>
    <w:rsid w:val="00392E3E"/>
    <w:rsid w:val="0039395D"/>
    <w:rsid w:val="003A0EE0"/>
    <w:rsid w:val="003A570B"/>
    <w:rsid w:val="003A6E9D"/>
    <w:rsid w:val="003B0336"/>
    <w:rsid w:val="003B06F9"/>
    <w:rsid w:val="003B12C7"/>
    <w:rsid w:val="003B4063"/>
    <w:rsid w:val="003C4A71"/>
    <w:rsid w:val="003D106D"/>
    <w:rsid w:val="003D4A8A"/>
    <w:rsid w:val="003D6075"/>
    <w:rsid w:val="003E1855"/>
    <w:rsid w:val="003E56B1"/>
    <w:rsid w:val="003F2A3B"/>
    <w:rsid w:val="003F625D"/>
    <w:rsid w:val="00407558"/>
    <w:rsid w:val="004147A8"/>
    <w:rsid w:val="00421012"/>
    <w:rsid w:val="00427579"/>
    <w:rsid w:val="0043449B"/>
    <w:rsid w:val="00434DBE"/>
    <w:rsid w:val="00435F67"/>
    <w:rsid w:val="00452AF8"/>
    <w:rsid w:val="004531C6"/>
    <w:rsid w:val="00462EBA"/>
    <w:rsid w:val="00474CC7"/>
    <w:rsid w:val="00476476"/>
    <w:rsid w:val="004804B6"/>
    <w:rsid w:val="00486BC4"/>
    <w:rsid w:val="00492906"/>
    <w:rsid w:val="00493717"/>
    <w:rsid w:val="00493742"/>
    <w:rsid w:val="00493BAD"/>
    <w:rsid w:val="00495B31"/>
    <w:rsid w:val="004A19E4"/>
    <w:rsid w:val="004A37D6"/>
    <w:rsid w:val="004C07FD"/>
    <w:rsid w:val="004C0E5C"/>
    <w:rsid w:val="004C61B0"/>
    <w:rsid w:val="004C739C"/>
    <w:rsid w:val="004D316A"/>
    <w:rsid w:val="004D41DC"/>
    <w:rsid w:val="004D5F89"/>
    <w:rsid w:val="004F06A8"/>
    <w:rsid w:val="004F3832"/>
    <w:rsid w:val="004F5863"/>
    <w:rsid w:val="00501235"/>
    <w:rsid w:val="00506FA2"/>
    <w:rsid w:val="00507D6C"/>
    <w:rsid w:val="00524A92"/>
    <w:rsid w:val="00524AFF"/>
    <w:rsid w:val="00527DF5"/>
    <w:rsid w:val="0053157E"/>
    <w:rsid w:val="00534139"/>
    <w:rsid w:val="00537FF6"/>
    <w:rsid w:val="0054703F"/>
    <w:rsid w:val="005476BA"/>
    <w:rsid w:val="00551057"/>
    <w:rsid w:val="00563518"/>
    <w:rsid w:val="005662CD"/>
    <w:rsid w:val="005713A5"/>
    <w:rsid w:val="00575E14"/>
    <w:rsid w:val="00576364"/>
    <w:rsid w:val="00582414"/>
    <w:rsid w:val="0058691D"/>
    <w:rsid w:val="00590940"/>
    <w:rsid w:val="0059477E"/>
    <w:rsid w:val="00595ED4"/>
    <w:rsid w:val="005A35A0"/>
    <w:rsid w:val="005B4F2C"/>
    <w:rsid w:val="005B7075"/>
    <w:rsid w:val="005D1BDD"/>
    <w:rsid w:val="005E6DB5"/>
    <w:rsid w:val="005F472C"/>
    <w:rsid w:val="00615739"/>
    <w:rsid w:val="00623877"/>
    <w:rsid w:val="00624684"/>
    <w:rsid w:val="0062491C"/>
    <w:rsid w:val="0063079B"/>
    <w:rsid w:val="0063158A"/>
    <w:rsid w:val="00635618"/>
    <w:rsid w:val="006408A1"/>
    <w:rsid w:val="00642A0A"/>
    <w:rsid w:val="00645EC5"/>
    <w:rsid w:val="00654769"/>
    <w:rsid w:val="00661622"/>
    <w:rsid w:val="00667543"/>
    <w:rsid w:val="00671A00"/>
    <w:rsid w:val="00676133"/>
    <w:rsid w:val="00676C21"/>
    <w:rsid w:val="006826AB"/>
    <w:rsid w:val="006A2362"/>
    <w:rsid w:val="006B0F1F"/>
    <w:rsid w:val="006B5F5F"/>
    <w:rsid w:val="006B627A"/>
    <w:rsid w:val="006C3AF8"/>
    <w:rsid w:val="006D2BA7"/>
    <w:rsid w:val="006E5AF1"/>
    <w:rsid w:val="006E77B4"/>
    <w:rsid w:val="006E7D6A"/>
    <w:rsid w:val="00712E2E"/>
    <w:rsid w:val="00712F23"/>
    <w:rsid w:val="00716B11"/>
    <w:rsid w:val="00721733"/>
    <w:rsid w:val="0072542A"/>
    <w:rsid w:val="00730F14"/>
    <w:rsid w:val="0073221F"/>
    <w:rsid w:val="00733B61"/>
    <w:rsid w:val="00744A64"/>
    <w:rsid w:val="0075095A"/>
    <w:rsid w:val="00751358"/>
    <w:rsid w:val="00752E47"/>
    <w:rsid w:val="00755344"/>
    <w:rsid w:val="00756854"/>
    <w:rsid w:val="00762877"/>
    <w:rsid w:val="00766606"/>
    <w:rsid w:val="007678D6"/>
    <w:rsid w:val="00774235"/>
    <w:rsid w:val="00776AB8"/>
    <w:rsid w:val="00790286"/>
    <w:rsid w:val="00794767"/>
    <w:rsid w:val="00794C5B"/>
    <w:rsid w:val="00795763"/>
    <w:rsid w:val="00795D25"/>
    <w:rsid w:val="00797076"/>
    <w:rsid w:val="007A0C51"/>
    <w:rsid w:val="007A17E1"/>
    <w:rsid w:val="007A474D"/>
    <w:rsid w:val="007A492A"/>
    <w:rsid w:val="007A655C"/>
    <w:rsid w:val="007A67D0"/>
    <w:rsid w:val="007A73C7"/>
    <w:rsid w:val="007B1D9E"/>
    <w:rsid w:val="007B2ECA"/>
    <w:rsid w:val="007C2BFE"/>
    <w:rsid w:val="007C30CE"/>
    <w:rsid w:val="007C33A7"/>
    <w:rsid w:val="007E16DC"/>
    <w:rsid w:val="007E429D"/>
    <w:rsid w:val="007F056A"/>
    <w:rsid w:val="007F27E8"/>
    <w:rsid w:val="007F41B3"/>
    <w:rsid w:val="00801DDF"/>
    <w:rsid w:val="00803CA4"/>
    <w:rsid w:val="00816AAE"/>
    <w:rsid w:val="00817BC9"/>
    <w:rsid w:val="00823A34"/>
    <w:rsid w:val="00836A9A"/>
    <w:rsid w:val="008450D2"/>
    <w:rsid w:val="0084629E"/>
    <w:rsid w:val="0085079D"/>
    <w:rsid w:val="008518AB"/>
    <w:rsid w:val="008566D7"/>
    <w:rsid w:val="00860522"/>
    <w:rsid w:val="0086098B"/>
    <w:rsid w:val="00861EA7"/>
    <w:rsid w:val="00874FA2"/>
    <w:rsid w:val="00876FFD"/>
    <w:rsid w:val="008A31B3"/>
    <w:rsid w:val="008A4CD7"/>
    <w:rsid w:val="008B74CE"/>
    <w:rsid w:val="008C7A4B"/>
    <w:rsid w:val="008D158C"/>
    <w:rsid w:val="008D283D"/>
    <w:rsid w:val="008D6C9D"/>
    <w:rsid w:val="008E4B90"/>
    <w:rsid w:val="0090252D"/>
    <w:rsid w:val="009053B2"/>
    <w:rsid w:val="00907533"/>
    <w:rsid w:val="0091217F"/>
    <w:rsid w:val="00912CFC"/>
    <w:rsid w:val="00916658"/>
    <w:rsid w:val="00917159"/>
    <w:rsid w:val="009177DF"/>
    <w:rsid w:val="00924DCD"/>
    <w:rsid w:val="009278E9"/>
    <w:rsid w:val="00931D0C"/>
    <w:rsid w:val="009440E8"/>
    <w:rsid w:val="00953747"/>
    <w:rsid w:val="0096069B"/>
    <w:rsid w:val="009719ED"/>
    <w:rsid w:val="00971A7C"/>
    <w:rsid w:val="00973AEE"/>
    <w:rsid w:val="009765A6"/>
    <w:rsid w:val="00985286"/>
    <w:rsid w:val="00985B16"/>
    <w:rsid w:val="009A4D0F"/>
    <w:rsid w:val="009A7CEE"/>
    <w:rsid w:val="009B429E"/>
    <w:rsid w:val="009C08A4"/>
    <w:rsid w:val="009C11DB"/>
    <w:rsid w:val="009D0C74"/>
    <w:rsid w:val="009D1C05"/>
    <w:rsid w:val="009E5908"/>
    <w:rsid w:val="009F028E"/>
    <w:rsid w:val="009F3AFB"/>
    <w:rsid w:val="009F43B6"/>
    <w:rsid w:val="009F57C8"/>
    <w:rsid w:val="00A023F7"/>
    <w:rsid w:val="00A02702"/>
    <w:rsid w:val="00A1086B"/>
    <w:rsid w:val="00A175DD"/>
    <w:rsid w:val="00A17D7F"/>
    <w:rsid w:val="00A27642"/>
    <w:rsid w:val="00A40D3F"/>
    <w:rsid w:val="00A449E5"/>
    <w:rsid w:val="00A471BB"/>
    <w:rsid w:val="00A54D24"/>
    <w:rsid w:val="00A55C39"/>
    <w:rsid w:val="00A60790"/>
    <w:rsid w:val="00A709E7"/>
    <w:rsid w:val="00A71B1C"/>
    <w:rsid w:val="00A80DAC"/>
    <w:rsid w:val="00A82770"/>
    <w:rsid w:val="00A91FDD"/>
    <w:rsid w:val="00AA12EF"/>
    <w:rsid w:val="00AA280A"/>
    <w:rsid w:val="00AA4B1F"/>
    <w:rsid w:val="00AB1F62"/>
    <w:rsid w:val="00AB7BDA"/>
    <w:rsid w:val="00AC04B8"/>
    <w:rsid w:val="00AC0963"/>
    <w:rsid w:val="00AC6054"/>
    <w:rsid w:val="00AC7DC0"/>
    <w:rsid w:val="00AD395C"/>
    <w:rsid w:val="00AD7ADC"/>
    <w:rsid w:val="00AF0CD3"/>
    <w:rsid w:val="00AF0D83"/>
    <w:rsid w:val="00AF5954"/>
    <w:rsid w:val="00B05A07"/>
    <w:rsid w:val="00B161BE"/>
    <w:rsid w:val="00B3026B"/>
    <w:rsid w:val="00B31883"/>
    <w:rsid w:val="00B32914"/>
    <w:rsid w:val="00B364A8"/>
    <w:rsid w:val="00B47556"/>
    <w:rsid w:val="00B47B93"/>
    <w:rsid w:val="00B57D14"/>
    <w:rsid w:val="00B72384"/>
    <w:rsid w:val="00B915C2"/>
    <w:rsid w:val="00B91A30"/>
    <w:rsid w:val="00B93F87"/>
    <w:rsid w:val="00B97F5D"/>
    <w:rsid w:val="00BA3F5D"/>
    <w:rsid w:val="00BA5634"/>
    <w:rsid w:val="00BB1621"/>
    <w:rsid w:val="00BD0504"/>
    <w:rsid w:val="00BD5E73"/>
    <w:rsid w:val="00BE7704"/>
    <w:rsid w:val="00BE7712"/>
    <w:rsid w:val="00BF4C49"/>
    <w:rsid w:val="00C0004A"/>
    <w:rsid w:val="00C01492"/>
    <w:rsid w:val="00C037A1"/>
    <w:rsid w:val="00C071A2"/>
    <w:rsid w:val="00C131CA"/>
    <w:rsid w:val="00C13597"/>
    <w:rsid w:val="00C327EE"/>
    <w:rsid w:val="00C348D0"/>
    <w:rsid w:val="00C40A6C"/>
    <w:rsid w:val="00C43E1E"/>
    <w:rsid w:val="00C5356A"/>
    <w:rsid w:val="00C550AD"/>
    <w:rsid w:val="00C57035"/>
    <w:rsid w:val="00C60522"/>
    <w:rsid w:val="00C64599"/>
    <w:rsid w:val="00C71F92"/>
    <w:rsid w:val="00C73F50"/>
    <w:rsid w:val="00C80AF7"/>
    <w:rsid w:val="00C8499A"/>
    <w:rsid w:val="00C935CC"/>
    <w:rsid w:val="00C9661B"/>
    <w:rsid w:val="00C96940"/>
    <w:rsid w:val="00CA5509"/>
    <w:rsid w:val="00CB723E"/>
    <w:rsid w:val="00CC7387"/>
    <w:rsid w:val="00CD2B7D"/>
    <w:rsid w:val="00CD31D2"/>
    <w:rsid w:val="00CD424D"/>
    <w:rsid w:val="00CE37E9"/>
    <w:rsid w:val="00CE62EE"/>
    <w:rsid w:val="00CF0430"/>
    <w:rsid w:val="00CF3201"/>
    <w:rsid w:val="00CF4C25"/>
    <w:rsid w:val="00CF5D3C"/>
    <w:rsid w:val="00D1129D"/>
    <w:rsid w:val="00D132D0"/>
    <w:rsid w:val="00D37D3A"/>
    <w:rsid w:val="00D40012"/>
    <w:rsid w:val="00D406A6"/>
    <w:rsid w:val="00D40B5F"/>
    <w:rsid w:val="00D462A4"/>
    <w:rsid w:val="00D51881"/>
    <w:rsid w:val="00D57F00"/>
    <w:rsid w:val="00D6264C"/>
    <w:rsid w:val="00D62A09"/>
    <w:rsid w:val="00D64E74"/>
    <w:rsid w:val="00D6630A"/>
    <w:rsid w:val="00D7102C"/>
    <w:rsid w:val="00D850BC"/>
    <w:rsid w:val="00D860F7"/>
    <w:rsid w:val="00D938E3"/>
    <w:rsid w:val="00D9711D"/>
    <w:rsid w:val="00DA1553"/>
    <w:rsid w:val="00DA2F0A"/>
    <w:rsid w:val="00DB19D9"/>
    <w:rsid w:val="00DB491A"/>
    <w:rsid w:val="00DC33B4"/>
    <w:rsid w:val="00DD7ACD"/>
    <w:rsid w:val="00DE155E"/>
    <w:rsid w:val="00DE36B2"/>
    <w:rsid w:val="00DE431E"/>
    <w:rsid w:val="00DE5BBA"/>
    <w:rsid w:val="00DF008A"/>
    <w:rsid w:val="00DF0A8F"/>
    <w:rsid w:val="00E06687"/>
    <w:rsid w:val="00E11177"/>
    <w:rsid w:val="00E1261E"/>
    <w:rsid w:val="00E13539"/>
    <w:rsid w:val="00E201FB"/>
    <w:rsid w:val="00E2189F"/>
    <w:rsid w:val="00E22773"/>
    <w:rsid w:val="00E25B63"/>
    <w:rsid w:val="00E3002D"/>
    <w:rsid w:val="00E37923"/>
    <w:rsid w:val="00E52356"/>
    <w:rsid w:val="00E616DA"/>
    <w:rsid w:val="00E7378F"/>
    <w:rsid w:val="00EB0F9F"/>
    <w:rsid w:val="00EB2945"/>
    <w:rsid w:val="00EC2069"/>
    <w:rsid w:val="00EC3384"/>
    <w:rsid w:val="00ED096C"/>
    <w:rsid w:val="00ED555C"/>
    <w:rsid w:val="00F0024D"/>
    <w:rsid w:val="00F0313A"/>
    <w:rsid w:val="00F10DF4"/>
    <w:rsid w:val="00F1147A"/>
    <w:rsid w:val="00F17E29"/>
    <w:rsid w:val="00F223BE"/>
    <w:rsid w:val="00F357E4"/>
    <w:rsid w:val="00F377E1"/>
    <w:rsid w:val="00F4198E"/>
    <w:rsid w:val="00F44689"/>
    <w:rsid w:val="00F527F2"/>
    <w:rsid w:val="00F7443B"/>
    <w:rsid w:val="00F754F9"/>
    <w:rsid w:val="00F81CFD"/>
    <w:rsid w:val="00F81DA1"/>
    <w:rsid w:val="00F8777B"/>
    <w:rsid w:val="00F930B4"/>
    <w:rsid w:val="00F946C1"/>
    <w:rsid w:val="00F965BD"/>
    <w:rsid w:val="00FA46BF"/>
    <w:rsid w:val="00FC02D1"/>
    <w:rsid w:val="00FC0B0C"/>
    <w:rsid w:val="00FC25AB"/>
    <w:rsid w:val="00FC3FB7"/>
    <w:rsid w:val="00FC7985"/>
    <w:rsid w:val="00FC7B43"/>
    <w:rsid w:val="00FD3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iscardImageEditingData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  <w:lang w:val="en-US"/>
    </w:rPr>
  </w:style>
  <w:style w:type="paragraph" w:styleId="berschrift1">
    <w:name w:val="heading 1"/>
    <w:basedOn w:val="Standard"/>
    <w:next w:val="Standard"/>
    <w:qFormat/>
    <w:pPr>
      <w:keepNext/>
      <w:spacing w:line="360" w:lineRule="auto"/>
      <w:outlineLvl w:val="0"/>
    </w:pPr>
    <w:rPr>
      <w:b/>
      <w:sz w:val="28"/>
      <w:lang w:val="de-DE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ind w:right="424"/>
      <w:outlineLvl w:val="1"/>
    </w:pPr>
    <w:rPr>
      <w:i/>
      <w:iCs/>
      <w:sz w:val="22"/>
      <w:lang w:val="de-DE"/>
    </w:rPr>
  </w:style>
  <w:style w:type="paragraph" w:styleId="berschrift3">
    <w:name w:val="heading 3"/>
    <w:basedOn w:val="Standard"/>
    <w:next w:val="Standard"/>
    <w:qFormat/>
    <w:pPr>
      <w:keepNext/>
      <w:spacing w:line="360" w:lineRule="auto"/>
      <w:jc w:val="both"/>
      <w:outlineLvl w:val="2"/>
    </w:pPr>
    <w:rPr>
      <w:i/>
      <w:iCs/>
      <w:sz w:val="22"/>
    </w:rPr>
  </w:style>
  <w:style w:type="paragraph" w:styleId="berschrift4">
    <w:name w:val="heading 4"/>
    <w:basedOn w:val="Standard"/>
    <w:next w:val="Standard"/>
    <w:qFormat/>
    <w:pPr>
      <w:keepNext/>
      <w:spacing w:line="360" w:lineRule="auto"/>
      <w:outlineLvl w:val="3"/>
    </w:pPr>
    <w:rPr>
      <w:i/>
      <w:iCs/>
      <w:sz w:val="22"/>
      <w:szCs w:val="22"/>
      <w:lang w:val="de-DE"/>
    </w:rPr>
  </w:style>
  <w:style w:type="paragraph" w:styleId="berschrift5">
    <w:name w:val="heading 5"/>
    <w:basedOn w:val="Standard"/>
    <w:next w:val="Standard"/>
    <w:qFormat/>
    <w:pPr>
      <w:keepNext/>
      <w:spacing w:line="360" w:lineRule="auto"/>
      <w:outlineLvl w:val="4"/>
    </w:pPr>
    <w:rPr>
      <w:b/>
      <w:sz w:val="20"/>
      <w:lang w:val="de-DE"/>
    </w:rPr>
  </w:style>
  <w:style w:type="paragraph" w:styleId="berschrift6">
    <w:name w:val="heading 6"/>
    <w:basedOn w:val="Standard"/>
    <w:next w:val="Standard"/>
    <w:qFormat/>
    <w:pPr>
      <w:keepNext/>
      <w:spacing w:line="360" w:lineRule="auto"/>
      <w:outlineLvl w:val="5"/>
    </w:pPr>
    <w:rPr>
      <w:b/>
      <w:bCs/>
      <w:i/>
      <w:sz w:val="22"/>
      <w:lang w:val="de-DE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b/>
      <w:bCs/>
      <w:color w:val="FF6600"/>
      <w:sz w:val="22"/>
      <w:lang w:val="en-GB"/>
    </w:rPr>
  </w:style>
  <w:style w:type="paragraph" w:styleId="berschrift8">
    <w:name w:val="heading 8"/>
    <w:basedOn w:val="Standard"/>
    <w:next w:val="Standard"/>
    <w:qFormat/>
    <w:pPr>
      <w:keepNext/>
      <w:ind w:right="1462"/>
      <w:outlineLvl w:val="7"/>
    </w:pPr>
    <w:rPr>
      <w:b/>
      <w:i/>
      <w:iCs/>
      <w:sz w:val="22"/>
      <w:lang w:val="en-GB"/>
    </w:rPr>
  </w:style>
  <w:style w:type="paragraph" w:styleId="berschrift9">
    <w:name w:val="heading 9"/>
    <w:basedOn w:val="Standard"/>
    <w:next w:val="Standard"/>
    <w:qFormat/>
    <w:pPr>
      <w:keepNext/>
      <w:outlineLvl w:val="8"/>
    </w:pPr>
    <w:rPr>
      <w:b/>
      <w:bCs/>
      <w:color w:val="FF66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3">
    <w:name w:val="Body Text 3"/>
    <w:basedOn w:val="Standard"/>
    <w:semiHidden/>
    <w:pPr>
      <w:spacing w:line="360" w:lineRule="auto"/>
    </w:pPr>
    <w:rPr>
      <w:sz w:val="22"/>
      <w:lang w:val="de-DE"/>
    </w:rPr>
  </w:style>
  <w:style w:type="paragraph" w:styleId="Textkrper">
    <w:name w:val="Body Text"/>
    <w:basedOn w:val="Standard"/>
    <w:semiHidden/>
    <w:pPr>
      <w:spacing w:line="360" w:lineRule="auto"/>
      <w:ind w:right="224"/>
    </w:pPr>
    <w:rPr>
      <w:sz w:val="22"/>
    </w:rPr>
  </w:style>
  <w:style w:type="paragraph" w:styleId="Beschriftung">
    <w:name w:val="caption"/>
    <w:basedOn w:val="Standard"/>
    <w:next w:val="Standard"/>
    <w:qFormat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character" w:styleId="Seitenzahl">
    <w:name w:val="page number"/>
    <w:basedOn w:val="Absatz-Standardschriftart"/>
    <w:semiHidden/>
  </w:style>
  <w:style w:type="character" w:styleId="BesuchterHyperlink">
    <w:name w:val="FollowedHyperlink"/>
    <w:semiHidden/>
    <w:rPr>
      <w:color w:val="800080"/>
      <w:u w:val="single"/>
    </w:rPr>
  </w:style>
  <w:style w:type="paragraph" w:styleId="HTMLVorformatiert">
    <w:name w:val="HTML Preformatted"/>
    <w:basedOn w:val="Standard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de-DE"/>
    </w:rPr>
  </w:style>
  <w:style w:type="paragraph" w:customStyle="1" w:styleId="anorm1">
    <w:name w:val="anorm1"/>
    <w:basedOn w:val="Standard"/>
    <w:rsid w:val="00755344"/>
    <w:pPr>
      <w:tabs>
        <w:tab w:val="left" w:pos="284"/>
      </w:tabs>
    </w:pPr>
    <w:rPr>
      <w:rFonts w:cs="Times New Roman"/>
      <w:sz w:val="22"/>
      <w:szCs w:val="20"/>
      <w:lang w:val="en-GB"/>
    </w:rPr>
  </w:style>
  <w:style w:type="character" w:styleId="Fett">
    <w:name w:val="Strong"/>
    <w:qFormat/>
    <w:rsid w:val="0075534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  <w:lang w:val="en-US"/>
    </w:rPr>
  </w:style>
  <w:style w:type="paragraph" w:styleId="berschrift1">
    <w:name w:val="heading 1"/>
    <w:basedOn w:val="Standard"/>
    <w:next w:val="Standard"/>
    <w:qFormat/>
    <w:pPr>
      <w:keepNext/>
      <w:spacing w:line="360" w:lineRule="auto"/>
      <w:outlineLvl w:val="0"/>
    </w:pPr>
    <w:rPr>
      <w:b/>
      <w:sz w:val="28"/>
      <w:lang w:val="de-DE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ind w:right="424"/>
      <w:outlineLvl w:val="1"/>
    </w:pPr>
    <w:rPr>
      <w:i/>
      <w:iCs/>
      <w:sz w:val="22"/>
      <w:lang w:val="de-DE"/>
    </w:rPr>
  </w:style>
  <w:style w:type="paragraph" w:styleId="berschrift3">
    <w:name w:val="heading 3"/>
    <w:basedOn w:val="Standard"/>
    <w:next w:val="Standard"/>
    <w:qFormat/>
    <w:pPr>
      <w:keepNext/>
      <w:spacing w:line="360" w:lineRule="auto"/>
      <w:jc w:val="both"/>
      <w:outlineLvl w:val="2"/>
    </w:pPr>
    <w:rPr>
      <w:i/>
      <w:iCs/>
      <w:sz w:val="22"/>
    </w:rPr>
  </w:style>
  <w:style w:type="paragraph" w:styleId="berschrift4">
    <w:name w:val="heading 4"/>
    <w:basedOn w:val="Standard"/>
    <w:next w:val="Standard"/>
    <w:qFormat/>
    <w:pPr>
      <w:keepNext/>
      <w:spacing w:line="360" w:lineRule="auto"/>
      <w:outlineLvl w:val="3"/>
    </w:pPr>
    <w:rPr>
      <w:i/>
      <w:iCs/>
      <w:sz w:val="22"/>
      <w:szCs w:val="22"/>
      <w:lang w:val="de-DE"/>
    </w:rPr>
  </w:style>
  <w:style w:type="paragraph" w:styleId="berschrift5">
    <w:name w:val="heading 5"/>
    <w:basedOn w:val="Standard"/>
    <w:next w:val="Standard"/>
    <w:qFormat/>
    <w:pPr>
      <w:keepNext/>
      <w:spacing w:line="360" w:lineRule="auto"/>
      <w:outlineLvl w:val="4"/>
    </w:pPr>
    <w:rPr>
      <w:b/>
      <w:sz w:val="20"/>
      <w:lang w:val="de-DE"/>
    </w:rPr>
  </w:style>
  <w:style w:type="paragraph" w:styleId="berschrift6">
    <w:name w:val="heading 6"/>
    <w:basedOn w:val="Standard"/>
    <w:next w:val="Standard"/>
    <w:qFormat/>
    <w:pPr>
      <w:keepNext/>
      <w:spacing w:line="360" w:lineRule="auto"/>
      <w:outlineLvl w:val="5"/>
    </w:pPr>
    <w:rPr>
      <w:b/>
      <w:bCs/>
      <w:i/>
      <w:sz w:val="22"/>
      <w:lang w:val="de-DE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b/>
      <w:bCs/>
      <w:color w:val="FF6600"/>
      <w:sz w:val="22"/>
      <w:lang w:val="en-GB"/>
    </w:rPr>
  </w:style>
  <w:style w:type="paragraph" w:styleId="berschrift8">
    <w:name w:val="heading 8"/>
    <w:basedOn w:val="Standard"/>
    <w:next w:val="Standard"/>
    <w:qFormat/>
    <w:pPr>
      <w:keepNext/>
      <w:ind w:right="1462"/>
      <w:outlineLvl w:val="7"/>
    </w:pPr>
    <w:rPr>
      <w:b/>
      <w:i/>
      <w:iCs/>
      <w:sz w:val="22"/>
      <w:lang w:val="en-GB"/>
    </w:rPr>
  </w:style>
  <w:style w:type="paragraph" w:styleId="berschrift9">
    <w:name w:val="heading 9"/>
    <w:basedOn w:val="Standard"/>
    <w:next w:val="Standard"/>
    <w:qFormat/>
    <w:pPr>
      <w:keepNext/>
      <w:outlineLvl w:val="8"/>
    </w:pPr>
    <w:rPr>
      <w:b/>
      <w:bCs/>
      <w:color w:val="FF66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3">
    <w:name w:val="Body Text 3"/>
    <w:basedOn w:val="Standard"/>
    <w:semiHidden/>
    <w:pPr>
      <w:spacing w:line="360" w:lineRule="auto"/>
    </w:pPr>
    <w:rPr>
      <w:sz w:val="22"/>
      <w:lang w:val="de-DE"/>
    </w:rPr>
  </w:style>
  <w:style w:type="paragraph" w:styleId="Textkrper">
    <w:name w:val="Body Text"/>
    <w:basedOn w:val="Standard"/>
    <w:semiHidden/>
    <w:pPr>
      <w:spacing w:line="360" w:lineRule="auto"/>
      <w:ind w:right="224"/>
    </w:pPr>
    <w:rPr>
      <w:sz w:val="22"/>
    </w:rPr>
  </w:style>
  <w:style w:type="paragraph" w:styleId="Beschriftung">
    <w:name w:val="caption"/>
    <w:basedOn w:val="Standard"/>
    <w:next w:val="Standard"/>
    <w:qFormat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character" w:styleId="Seitenzahl">
    <w:name w:val="page number"/>
    <w:basedOn w:val="Absatz-Standardschriftart"/>
    <w:semiHidden/>
  </w:style>
  <w:style w:type="character" w:styleId="BesuchterHyperlink">
    <w:name w:val="FollowedHyperlink"/>
    <w:semiHidden/>
    <w:rPr>
      <w:color w:val="800080"/>
      <w:u w:val="single"/>
    </w:rPr>
  </w:style>
  <w:style w:type="paragraph" w:styleId="HTMLVorformatiert">
    <w:name w:val="HTML Preformatted"/>
    <w:basedOn w:val="Standard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de-DE"/>
    </w:rPr>
  </w:style>
  <w:style w:type="paragraph" w:customStyle="1" w:styleId="anorm1">
    <w:name w:val="anorm1"/>
    <w:basedOn w:val="Standard"/>
    <w:rsid w:val="00755344"/>
    <w:pPr>
      <w:tabs>
        <w:tab w:val="left" w:pos="284"/>
      </w:tabs>
    </w:pPr>
    <w:rPr>
      <w:rFonts w:cs="Times New Roman"/>
      <w:sz w:val="22"/>
      <w:szCs w:val="20"/>
      <w:lang w:val="en-GB"/>
    </w:rPr>
  </w:style>
  <w:style w:type="character" w:styleId="Fett">
    <w:name w:val="Strong"/>
    <w:qFormat/>
    <w:rsid w:val="007553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2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9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09E68-B212-41C5-891D-990EA6030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657</Words>
  <Characters>4626</Characters>
  <Application>Microsoft Office Word</Application>
  <DocSecurity>0</DocSecurity>
  <Lines>94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AMB Neue Werkzeuge</vt:lpstr>
    </vt:vector>
  </TitlesOfParts>
  <Company>Leistritz Gruppe</Company>
  <LinksUpToDate>false</LinksUpToDate>
  <CharactersWithSpaces>5255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AMB Neue Werkzeuge</dc:title>
  <dc:creator>mperisic@leistritz.com</dc:creator>
  <cp:lastModifiedBy>perisicm</cp:lastModifiedBy>
  <cp:revision>13</cp:revision>
  <cp:lastPrinted>2019-09-13T09:57:00Z</cp:lastPrinted>
  <dcterms:created xsi:type="dcterms:W3CDTF">2019-08-20T17:28:00Z</dcterms:created>
  <dcterms:modified xsi:type="dcterms:W3CDTF">2019-09-13T10:03:00Z</dcterms:modified>
</cp:coreProperties>
</file>